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7D" w:rsidRDefault="00134F7D" w:rsidP="00134F7D">
      <w:pPr>
        <w:keepNext/>
        <w:ind w:right="5953"/>
        <w:jc w:val="center"/>
        <w:outlineLvl w:val="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134F7D" w:rsidRDefault="00134F7D" w:rsidP="00134F7D">
      <w:pPr>
        <w:keepNext/>
        <w:ind w:right="5953"/>
        <w:jc w:val="center"/>
        <w:outlineLvl w:val="8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ГОРОДСКОГО ПОСЕЛЕНИЯ</w:t>
      </w:r>
    </w:p>
    <w:p w:rsidR="00134F7D" w:rsidRDefault="00134F7D" w:rsidP="00134F7D">
      <w:pPr>
        <w:ind w:right="59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РОЩИНСКИЙ</w:t>
      </w:r>
    </w:p>
    <w:p w:rsidR="00134F7D" w:rsidRDefault="00134F7D" w:rsidP="00134F7D">
      <w:pPr>
        <w:ind w:right="59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</w:t>
      </w:r>
    </w:p>
    <w:p w:rsidR="00134F7D" w:rsidRDefault="00134F7D" w:rsidP="00134F7D">
      <w:pPr>
        <w:keepNext/>
        <w:ind w:right="5953"/>
        <w:jc w:val="center"/>
        <w:outlineLvl w:val="5"/>
        <w:rPr>
          <w:b/>
          <w:sz w:val="22"/>
          <w:szCs w:val="22"/>
        </w:rPr>
      </w:pPr>
      <w:r>
        <w:rPr>
          <w:b/>
          <w:sz w:val="22"/>
          <w:szCs w:val="22"/>
        </w:rPr>
        <w:t>ВОЛЖСКИЙ</w:t>
      </w:r>
    </w:p>
    <w:p w:rsidR="00134F7D" w:rsidRDefault="00134F7D" w:rsidP="00134F7D">
      <w:pPr>
        <w:keepNext/>
        <w:ind w:right="5953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</w:t>
      </w:r>
    </w:p>
    <w:p w:rsidR="00134F7D" w:rsidRDefault="00134F7D" w:rsidP="00134F7D">
      <w:pPr>
        <w:ind w:right="5953"/>
        <w:jc w:val="center"/>
        <w:rPr>
          <w:b/>
          <w:sz w:val="4"/>
        </w:rPr>
      </w:pPr>
    </w:p>
    <w:p w:rsidR="00134F7D" w:rsidRDefault="00134F7D" w:rsidP="00134F7D">
      <w:pPr>
        <w:ind w:right="5953"/>
        <w:jc w:val="center"/>
        <w:rPr>
          <w:sz w:val="4"/>
        </w:rPr>
      </w:pPr>
    </w:p>
    <w:p w:rsidR="00134F7D" w:rsidRDefault="00134F7D" w:rsidP="00134F7D">
      <w:pPr>
        <w:ind w:right="5953"/>
        <w:jc w:val="center"/>
        <w:rPr>
          <w:sz w:val="4"/>
        </w:rPr>
      </w:pPr>
    </w:p>
    <w:p w:rsidR="00134F7D" w:rsidRDefault="00134F7D" w:rsidP="00134F7D">
      <w:pPr>
        <w:ind w:right="5953"/>
        <w:jc w:val="center"/>
        <w:rPr>
          <w:sz w:val="18"/>
        </w:rPr>
      </w:pPr>
    </w:p>
    <w:p w:rsidR="00134F7D" w:rsidRDefault="00134F7D" w:rsidP="00134F7D">
      <w:pPr>
        <w:keepNext/>
        <w:ind w:right="5953"/>
        <w:jc w:val="center"/>
        <w:outlineLvl w:val="4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A3084" w:rsidRPr="00DA3084" w:rsidRDefault="00DA3084" w:rsidP="00134F7D">
      <w:pPr>
        <w:keepNext/>
        <w:ind w:right="5953"/>
        <w:jc w:val="center"/>
        <w:outlineLvl w:val="4"/>
        <w:rPr>
          <w:sz w:val="16"/>
          <w:szCs w:val="16"/>
        </w:rPr>
      </w:pPr>
    </w:p>
    <w:p w:rsidR="00E63456" w:rsidRDefault="00DA3084" w:rsidP="00134F7D">
      <w:pPr>
        <w:keepNext/>
        <w:ind w:right="5953"/>
        <w:jc w:val="center"/>
        <w:outlineLvl w:val="4"/>
        <w:rPr>
          <w:sz w:val="26"/>
          <w:szCs w:val="26"/>
        </w:rPr>
      </w:pPr>
      <w:r w:rsidRPr="00DA3084">
        <w:rPr>
          <w:sz w:val="26"/>
          <w:szCs w:val="26"/>
        </w:rPr>
        <w:t>16 сентября 2022 года № 57</w:t>
      </w:r>
    </w:p>
    <w:p w:rsidR="00DA3084" w:rsidRPr="00DA3084" w:rsidRDefault="00DA3084" w:rsidP="00134F7D">
      <w:pPr>
        <w:keepNext/>
        <w:ind w:right="5953"/>
        <w:jc w:val="center"/>
        <w:outlineLvl w:val="4"/>
        <w:rPr>
          <w:sz w:val="26"/>
          <w:szCs w:val="26"/>
        </w:rPr>
      </w:pPr>
    </w:p>
    <w:p w:rsidR="00134F7D" w:rsidRDefault="00134F7D" w:rsidP="00134F7D">
      <w:pPr>
        <w:keepNext/>
        <w:ind w:right="5953"/>
        <w:jc w:val="center"/>
        <w:outlineLvl w:val="0"/>
        <w:rPr>
          <w:sz w:val="12"/>
        </w:rPr>
      </w:pPr>
    </w:p>
    <w:p w:rsidR="00134F7D" w:rsidRPr="00E63456" w:rsidRDefault="00E63456" w:rsidP="00E63456">
      <w:pPr>
        <w:pStyle w:val="a3"/>
        <w:jc w:val="both"/>
        <w:rPr>
          <w:b/>
          <w:sz w:val="26"/>
          <w:szCs w:val="26"/>
        </w:rPr>
      </w:pPr>
      <w:r w:rsidRPr="00E63456">
        <w:rPr>
          <w:b/>
          <w:sz w:val="26"/>
          <w:szCs w:val="26"/>
        </w:rPr>
        <w:t>Об утверждении Административного регламента по предоставлению муниципальной услуги «Дача письменных разъяснений налогоплательщикам по вопросам применения нормативных правовых актов муниципального образования о местных налогах и сборах»</w:t>
      </w:r>
      <w:r>
        <w:rPr>
          <w:b/>
          <w:sz w:val="26"/>
          <w:szCs w:val="26"/>
        </w:rPr>
        <w:t xml:space="preserve"> </w:t>
      </w:r>
      <w:r w:rsidRPr="00E63456">
        <w:rPr>
          <w:b/>
          <w:sz w:val="26"/>
          <w:szCs w:val="26"/>
        </w:rPr>
        <w:t xml:space="preserve"> </w:t>
      </w:r>
    </w:p>
    <w:p w:rsidR="00E63456" w:rsidRDefault="00E63456" w:rsidP="00E63456">
      <w:pPr>
        <w:widowControl w:val="0"/>
        <w:shd w:val="clear" w:color="auto" w:fill="FFFFFF"/>
        <w:rPr>
          <w:color w:val="212121"/>
          <w:sz w:val="28"/>
          <w:szCs w:val="28"/>
        </w:rPr>
      </w:pPr>
    </w:p>
    <w:p w:rsidR="00E63456" w:rsidRPr="00E63456" w:rsidRDefault="00E63456" w:rsidP="00E63456">
      <w:pPr>
        <w:widowControl w:val="0"/>
        <w:shd w:val="clear" w:color="auto" w:fill="FFFFFF"/>
        <w:rPr>
          <w:color w:val="212121"/>
          <w:sz w:val="28"/>
          <w:szCs w:val="28"/>
        </w:rPr>
      </w:pPr>
    </w:p>
    <w:p w:rsidR="00E63456" w:rsidRDefault="00E63456" w:rsidP="00E63456">
      <w:pPr>
        <w:shd w:val="clear" w:color="auto" w:fill="FFFFFF"/>
        <w:spacing w:line="276" w:lineRule="auto"/>
        <w:ind w:firstLine="708"/>
        <w:jc w:val="both"/>
        <w:outlineLvl w:val="0"/>
        <w:rPr>
          <w:rFonts w:eastAsia="Arial Unicode MS"/>
          <w:kern w:val="36"/>
          <w:sz w:val="26"/>
          <w:szCs w:val="26"/>
        </w:rPr>
      </w:pPr>
      <w:r w:rsidRPr="00E63456">
        <w:rPr>
          <w:rFonts w:eastAsia="Arial Unicode MS"/>
          <w:bCs/>
          <w:kern w:val="36"/>
          <w:sz w:val="26"/>
          <w:szCs w:val="26"/>
        </w:rPr>
        <w:t>В соотв</w:t>
      </w:r>
      <w:r>
        <w:rPr>
          <w:rFonts w:eastAsia="Arial Unicode MS"/>
          <w:bCs/>
          <w:kern w:val="36"/>
          <w:sz w:val="26"/>
          <w:szCs w:val="26"/>
        </w:rPr>
        <w:t xml:space="preserve">етствии с Федеральными законами </w:t>
      </w:r>
      <w:r w:rsidRPr="00E63456">
        <w:rPr>
          <w:rFonts w:eastAsia="Arial Unicode MS"/>
          <w:bCs/>
          <w:color w:val="000000"/>
          <w:kern w:val="36"/>
          <w:sz w:val="26"/>
          <w:szCs w:val="26"/>
        </w:rPr>
        <w:t>от 27.07.2010 №</w:t>
      </w:r>
      <w:r>
        <w:rPr>
          <w:rFonts w:eastAsia="Arial Unicode MS"/>
          <w:bCs/>
          <w:color w:val="000000"/>
          <w:kern w:val="36"/>
          <w:sz w:val="26"/>
          <w:szCs w:val="26"/>
        </w:rPr>
        <w:t xml:space="preserve"> </w:t>
      </w:r>
      <w:r w:rsidRPr="00E63456">
        <w:rPr>
          <w:rFonts w:eastAsia="Arial Unicode MS"/>
          <w:bCs/>
          <w:color w:val="000000"/>
          <w:kern w:val="36"/>
          <w:sz w:val="26"/>
          <w:szCs w:val="26"/>
        </w:rPr>
        <w:t>210-ФЗ              «Об организации   предоставления государственных и  муниципальных  услуг»</w:t>
      </w:r>
      <w:r>
        <w:rPr>
          <w:rFonts w:eastAsia="Arial Unicode MS"/>
          <w:bCs/>
          <w:color w:val="000000"/>
          <w:kern w:val="36"/>
          <w:sz w:val="26"/>
          <w:szCs w:val="26"/>
        </w:rPr>
        <w:t>,</w:t>
      </w:r>
      <w:r w:rsidRPr="00E63456">
        <w:rPr>
          <w:rFonts w:eastAsia="Arial Unicode MS"/>
          <w:bCs/>
          <w:color w:val="000000"/>
          <w:kern w:val="36"/>
          <w:sz w:val="26"/>
          <w:szCs w:val="26"/>
        </w:rPr>
        <w:t xml:space="preserve"> </w:t>
      </w:r>
      <w:r w:rsidRPr="00E63456">
        <w:rPr>
          <w:rFonts w:eastAsia="Arial Unicode MS"/>
          <w:kern w:val="36"/>
          <w:sz w:val="26"/>
          <w:szCs w:val="26"/>
        </w:rPr>
        <w:t>от 06.10.2003 №</w:t>
      </w:r>
      <w:r>
        <w:rPr>
          <w:rFonts w:eastAsia="Arial Unicode MS"/>
          <w:kern w:val="36"/>
          <w:sz w:val="26"/>
          <w:szCs w:val="26"/>
        </w:rPr>
        <w:t xml:space="preserve"> </w:t>
      </w:r>
      <w:r w:rsidRPr="00E63456">
        <w:rPr>
          <w:rFonts w:eastAsia="Arial Unicode MS"/>
          <w:kern w:val="36"/>
          <w:sz w:val="26"/>
          <w:szCs w:val="26"/>
        </w:rPr>
        <w:t>131-ФЗ «Об общих принципах организации местного самоуправления в Российской Федерации» и руководствуясь Уставом городского поселения Рощинский муниципального райо</w:t>
      </w:r>
      <w:r>
        <w:rPr>
          <w:rFonts w:eastAsia="Arial Unicode MS"/>
          <w:kern w:val="36"/>
          <w:sz w:val="26"/>
          <w:szCs w:val="26"/>
        </w:rPr>
        <w:t xml:space="preserve">на </w:t>
      </w:r>
      <w:proofErr w:type="gramStart"/>
      <w:r>
        <w:rPr>
          <w:rFonts w:eastAsia="Arial Unicode MS"/>
          <w:kern w:val="36"/>
          <w:sz w:val="26"/>
          <w:szCs w:val="26"/>
        </w:rPr>
        <w:t>Волжский</w:t>
      </w:r>
      <w:proofErr w:type="gramEnd"/>
      <w:r>
        <w:rPr>
          <w:rFonts w:eastAsia="Arial Unicode MS"/>
          <w:kern w:val="36"/>
          <w:sz w:val="26"/>
          <w:szCs w:val="26"/>
        </w:rPr>
        <w:t xml:space="preserve"> Самарской области, а</w:t>
      </w:r>
      <w:r w:rsidRPr="00E63456">
        <w:rPr>
          <w:rFonts w:eastAsia="Arial Unicode MS"/>
          <w:kern w:val="36"/>
          <w:sz w:val="26"/>
          <w:szCs w:val="26"/>
        </w:rPr>
        <w:t xml:space="preserve">дминистрация городского поселения Рощинский муниципального района Волжский Самарской области </w:t>
      </w:r>
    </w:p>
    <w:p w:rsidR="00E63456" w:rsidRPr="00E63456" w:rsidRDefault="00E63456" w:rsidP="00E63456">
      <w:pPr>
        <w:shd w:val="clear" w:color="auto" w:fill="FFFFFF"/>
        <w:spacing w:line="276" w:lineRule="auto"/>
        <w:ind w:firstLine="708"/>
        <w:jc w:val="both"/>
        <w:outlineLvl w:val="0"/>
        <w:rPr>
          <w:rFonts w:eastAsia="Arial Unicode MS"/>
          <w:kern w:val="36"/>
          <w:sz w:val="26"/>
          <w:szCs w:val="26"/>
        </w:rPr>
      </w:pPr>
      <w:r w:rsidRPr="00E63456">
        <w:rPr>
          <w:rFonts w:eastAsia="Arial Unicode MS"/>
          <w:kern w:val="36"/>
          <w:sz w:val="26"/>
          <w:szCs w:val="26"/>
        </w:rPr>
        <w:t>ПОСТАНОВЛЯЕТ:</w:t>
      </w:r>
    </w:p>
    <w:p w:rsidR="00E63456" w:rsidRPr="00E63456" w:rsidRDefault="00E63456" w:rsidP="00E63456">
      <w:pPr>
        <w:widowControl w:val="0"/>
        <w:ind w:right="26" w:firstLine="708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1.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Pr="00E63456">
        <w:rPr>
          <w:rFonts w:eastAsia="Arial Unicode MS"/>
          <w:color w:val="000000"/>
          <w:sz w:val="26"/>
          <w:szCs w:val="26"/>
        </w:rPr>
        <w:t>Утвердить Административный регламент по предоставлению муниципальной услуги «Дача письменных разъяснений налогоплательщикам по вопросам применения нормативных правовых актов муниципального образования </w:t>
      </w:r>
      <w:r w:rsidR="00CB52FC">
        <w:rPr>
          <w:rFonts w:eastAsia="Arial Unicode MS"/>
          <w:color w:val="000000"/>
          <w:sz w:val="26"/>
          <w:szCs w:val="26"/>
        </w:rPr>
        <w:t>о  местных  налогах  и  сборах»</w:t>
      </w:r>
      <w:r w:rsidRPr="00E63456">
        <w:rPr>
          <w:rFonts w:eastAsia="Arial Unicode MS"/>
          <w:color w:val="000000"/>
          <w:sz w:val="26"/>
          <w:szCs w:val="26"/>
        </w:rPr>
        <w:t xml:space="preserve">  согласно приложению.</w:t>
      </w:r>
    </w:p>
    <w:p w:rsidR="00E63456" w:rsidRDefault="00E63456" w:rsidP="00E63456">
      <w:pPr>
        <w:widowControl w:val="0"/>
        <w:spacing w:line="276" w:lineRule="auto"/>
        <w:ind w:firstLine="708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2.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Pr="00E63456">
        <w:rPr>
          <w:rFonts w:eastAsia="Arial Unicode MS"/>
          <w:color w:val="000000"/>
          <w:sz w:val="26"/>
          <w:szCs w:val="26"/>
        </w:rPr>
        <w:t>Опубл</w:t>
      </w:r>
      <w:r w:rsidR="00CB52FC">
        <w:rPr>
          <w:rFonts w:eastAsia="Arial Unicode MS"/>
          <w:color w:val="000000"/>
          <w:sz w:val="26"/>
          <w:szCs w:val="26"/>
        </w:rPr>
        <w:t>иковать настоящее постановление на официальном сайте а</w:t>
      </w:r>
      <w:r w:rsidRPr="00E63456">
        <w:rPr>
          <w:rFonts w:eastAsia="Arial Unicode MS"/>
          <w:color w:val="000000"/>
          <w:sz w:val="26"/>
          <w:szCs w:val="26"/>
        </w:rPr>
        <w:t xml:space="preserve">дминистрации городского поселения Рощинский. </w:t>
      </w:r>
    </w:p>
    <w:p w:rsidR="00E63456" w:rsidRPr="00E63456" w:rsidRDefault="00E63456" w:rsidP="00E63456">
      <w:pPr>
        <w:widowControl w:val="0"/>
        <w:spacing w:line="276" w:lineRule="auto"/>
        <w:ind w:firstLine="708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3.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Pr="00E63456">
        <w:rPr>
          <w:rFonts w:eastAsia="Arial Unicode MS"/>
          <w:color w:val="000000"/>
          <w:sz w:val="26"/>
          <w:szCs w:val="26"/>
        </w:rPr>
        <w:t>Постановление вступает в силу со дня его официального опубликования.</w:t>
      </w:r>
    </w:p>
    <w:p w:rsidR="00E63456" w:rsidRPr="00E63456" w:rsidRDefault="00E63456" w:rsidP="00E63456">
      <w:pPr>
        <w:widowControl w:val="0"/>
        <w:tabs>
          <w:tab w:val="left" w:pos="355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4. </w:t>
      </w:r>
      <w:proofErr w:type="gramStart"/>
      <w:r w:rsidRPr="00E63456">
        <w:rPr>
          <w:rFonts w:eastAsia="Arial Unicode MS"/>
          <w:color w:val="000000"/>
          <w:sz w:val="26"/>
          <w:szCs w:val="26"/>
        </w:rPr>
        <w:t>Контроль за</w:t>
      </w:r>
      <w:proofErr w:type="gramEnd"/>
      <w:r w:rsidRPr="00E63456">
        <w:rPr>
          <w:rFonts w:eastAsia="Arial Unicode MS"/>
          <w:color w:val="000000"/>
          <w:sz w:val="26"/>
          <w:szCs w:val="26"/>
        </w:rPr>
        <w:t xml:space="preserve"> исполнением постановления оставляю за собой.</w:t>
      </w:r>
    </w:p>
    <w:p w:rsidR="00E63456" w:rsidRDefault="00E63456" w:rsidP="00E63456">
      <w:pPr>
        <w:widowControl w:val="0"/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E63456" w:rsidRPr="00E63456" w:rsidRDefault="00E63456" w:rsidP="00E63456">
      <w:pPr>
        <w:widowControl w:val="0"/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E63456" w:rsidRDefault="00E63456" w:rsidP="00E63456">
      <w:pPr>
        <w:widowControl w:val="0"/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E63456">
        <w:rPr>
          <w:color w:val="000000"/>
          <w:sz w:val="26"/>
          <w:szCs w:val="26"/>
        </w:rPr>
        <w:t> </w:t>
      </w:r>
    </w:p>
    <w:p w:rsidR="00E63456" w:rsidRDefault="00E63456" w:rsidP="00E63456">
      <w:pPr>
        <w:widowControl w:val="0"/>
        <w:shd w:val="clear" w:color="auto" w:fill="FFFFFF"/>
        <w:spacing w:line="276" w:lineRule="auto"/>
        <w:rPr>
          <w:color w:val="000000"/>
          <w:sz w:val="26"/>
          <w:szCs w:val="26"/>
        </w:rPr>
      </w:pPr>
    </w:p>
    <w:p w:rsidR="00E63456" w:rsidRDefault="00E63456" w:rsidP="00E63456">
      <w:pPr>
        <w:widowControl w:val="0"/>
        <w:shd w:val="clear" w:color="auto" w:fill="FFFFFF"/>
        <w:spacing w:line="276" w:lineRule="auto"/>
        <w:rPr>
          <w:color w:val="212121"/>
          <w:sz w:val="26"/>
          <w:szCs w:val="26"/>
        </w:rPr>
      </w:pPr>
    </w:p>
    <w:p w:rsidR="00E63456" w:rsidRDefault="00E63456" w:rsidP="00E63456">
      <w:pPr>
        <w:widowControl w:val="0"/>
        <w:shd w:val="clear" w:color="auto" w:fill="FFFFFF"/>
        <w:spacing w:line="276" w:lineRule="auto"/>
        <w:rPr>
          <w:color w:val="212121"/>
          <w:sz w:val="26"/>
          <w:szCs w:val="26"/>
        </w:rPr>
      </w:pPr>
      <w:proofErr w:type="spellStart"/>
      <w:r w:rsidRPr="00E63456">
        <w:rPr>
          <w:color w:val="000000"/>
          <w:sz w:val="26"/>
          <w:szCs w:val="26"/>
        </w:rPr>
        <w:t>И.о</w:t>
      </w:r>
      <w:proofErr w:type="spellEnd"/>
      <w:r w:rsidRPr="00E63456">
        <w:rPr>
          <w:color w:val="000000"/>
          <w:sz w:val="26"/>
          <w:szCs w:val="26"/>
        </w:rPr>
        <w:t>.</w:t>
      </w:r>
      <w:r w:rsidR="00CB52FC">
        <w:rPr>
          <w:color w:val="000000"/>
          <w:sz w:val="26"/>
          <w:szCs w:val="26"/>
        </w:rPr>
        <w:t xml:space="preserve"> </w:t>
      </w:r>
      <w:r w:rsidRPr="00E63456">
        <w:rPr>
          <w:color w:val="000000"/>
          <w:sz w:val="26"/>
          <w:szCs w:val="26"/>
        </w:rPr>
        <w:t>главы</w:t>
      </w:r>
    </w:p>
    <w:p w:rsidR="00E63456" w:rsidRPr="00E63456" w:rsidRDefault="00E63456" w:rsidP="00E63456">
      <w:pPr>
        <w:widowControl w:val="0"/>
        <w:shd w:val="clear" w:color="auto" w:fill="FFFFFF"/>
        <w:spacing w:line="276" w:lineRule="auto"/>
        <w:rPr>
          <w:color w:val="212121"/>
          <w:sz w:val="26"/>
          <w:szCs w:val="26"/>
        </w:rPr>
      </w:pPr>
      <w:r w:rsidRPr="00E63456">
        <w:rPr>
          <w:color w:val="000000"/>
          <w:sz w:val="26"/>
          <w:szCs w:val="26"/>
        </w:rPr>
        <w:t xml:space="preserve">городского поселения Рощинский                                      </w:t>
      </w:r>
      <w:r>
        <w:rPr>
          <w:color w:val="000000"/>
          <w:sz w:val="26"/>
          <w:szCs w:val="26"/>
        </w:rPr>
        <w:t xml:space="preserve">                          </w:t>
      </w:r>
      <w:r w:rsidRPr="00E63456">
        <w:rPr>
          <w:color w:val="000000"/>
          <w:sz w:val="26"/>
          <w:szCs w:val="26"/>
        </w:rPr>
        <w:t>В.Н.</w:t>
      </w:r>
      <w:r>
        <w:rPr>
          <w:color w:val="000000"/>
          <w:sz w:val="26"/>
          <w:szCs w:val="26"/>
        </w:rPr>
        <w:t xml:space="preserve"> </w:t>
      </w:r>
      <w:r w:rsidRPr="00E63456">
        <w:rPr>
          <w:color w:val="000000"/>
          <w:sz w:val="26"/>
          <w:szCs w:val="26"/>
        </w:rPr>
        <w:t>Волков</w:t>
      </w:r>
    </w:p>
    <w:p w:rsidR="00134F7D" w:rsidRPr="00134F7D" w:rsidRDefault="00134F7D" w:rsidP="00AA4F62">
      <w:pPr>
        <w:pStyle w:val="a3"/>
        <w:jc w:val="both"/>
        <w:rPr>
          <w:sz w:val="26"/>
          <w:szCs w:val="26"/>
        </w:rPr>
      </w:pPr>
    </w:p>
    <w:p w:rsidR="00D0671D" w:rsidRDefault="00D0671D" w:rsidP="00AA4F62">
      <w:pPr>
        <w:pStyle w:val="a3"/>
        <w:ind w:firstLine="851"/>
        <w:jc w:val="right"/>
      </w:pPr>
    </w:p>
    <w:p w:rsidR="00E63456" w:rsidRDefault="00E63456" w:rsidP="00AA4F62">
      <w:pPr>
        <w:pStyle w:val="a3"/>
        <w:ind w:firstLine="851"/>
        <w:jc w:val="right"/>
      </w:pPr>
    </w:p>
    <w:p w:rsidR="00E63456" w:rsidRDefault="00E63456" w:rsidP="00AA4F62">
      <w:pPr>
        <w:pStyle w:val="a3"/>
        <w:ind w:firstLine="851"/>
        <w:jc w:val="right"/>
      </w:pPr>
    </w:p>
    <w:p w:rsidR="00E63456" w:rsidRDefault="00E63456" w:rsidP="00AA4F62">
      <w:pPr>
        <w:pStyle w:val="a3"/>
        <w:ind w:firstLine="851"/>
        <w:jc w:val="right"/>
      </w:pPr>
    </w:p>
    <w:p w:rsidR="00E63456" w:rsidRDefault="00E63456" w:rsidP="00AA4F62">
      <w:pPr>
        <w:pStyle w:val="a3"/>
        <w:ind w:firstLine="851"/>
        <w:jc w:val="right"/>
      </w:pPr>
    </w:p>
    <w:p w:rsidR="00134F7D" w:rsidRPr="00D0671D" w:rsidRDefault="00134F7D" w:rsidP="00AA4F62">
      <w:pPr>
        <w:pStyle w:val="a3"/>
        <w:ind w:firstLine="851"/>
        <w:jc w:val="right"/>
      </w:pPr>
      <w:r w:rsidRPr="00D0671D">
        <w:lastRenderedPageBreak/>
        <w:t>Приложение</w:t>
      </w:r>
    </w:p>
    <w:p w:rsidR="00134F7D" w:rsidRPr="00D0671D" w:rsidRDefault="00AA4F62" w:rsidP="00AA4F62">
      <w:pPr>
        <w:pStyle w:val="a3"/>
        <w:ind w:firstLine="851"/>
        <w:jc w:val="right"/>
      </w:pPr>
      <w:r w:rsidRPr="00D0671D">
        <w:t>к п</w:t>
      </w:r>
      <w:r w:rsidR="00134F7D" w:rsidRPr="00D0671D">
        <w:t>остановлению</w:t>
      </w:r>
      <w:r w:rsidRPr="00D0671D">
        <w:t xml:space="preserve"> администрации</w:t>
      </w:r>
    </w:p>
    <w:p w:rsidR="00AA4F62" w:rsidRPr="00D0671D" w:rsidRDefault="00AA4F62" w:rsidP="00AA4F62">
      <w:pPr>
        <w:pStyle w:val="a3"/>
        <w:ind w:firstLine="851"/>
        <w:jc w:val="right"/>
      </w:pPr>
      <w:r w:rsidRPr="00D0671D">
        <w:t xml:space="preserve">городского поселения Рощинский </w:t>
      </w:r>
    </w:p>
    <w:p w:rsidR="00AA4F62" w:rsidRPr="00D0671D" w:rsidRDefault="00AA4F62" w:rsidP="00AA4F62">
      <w:pPr>
        <w:pStyle w:val="a3"/>
        <w:ind w:firstLine="851"/>
        <w:jc w:val="right"/>
      </w:pPr>
      <w:r w:rsidRPr="00D0671D">
        <w:t xml:space="preserve">муниципального района </w:t>
      </w:r>
      <w:proofErr w:type="gramStart"/>
      <w:r w:rsidRPr="00D0671D">
        <w:t>Волжский</w:t>
      </w:r>
      <w:proofErr w:type="gramEnd"/>
      <w:r w:rsidRPr="00D0671D">
        <w:t xml:space="preserve"> </w:t>
      </w:r>
    </w:p>
    <w:p w:rsidR="00AA4F62" w:rsidRPr="00D0671D" w:rsidRDefault="00AA4F62" w:rsidP="00AA4F62">
      <w:pPr>
        <w:pStyle w:val="a3"/>
        <w:ind w:firstLine="851"/>
        <w:jc w:val="right"/>
      </w:pPr>
      <w:r w:rsidRPr="00D0671D">
        <w:t>Самарской области</w:t>
      </w:r>
    </w:p>
    <w:p w:rsidR="00134F7D" w:rsidRPr="00D0671D" w:rsidRDefault="00DA3084" w:rsidP="00AA4F62">
      <w:pPr>
        <w:pStyle w:val="a3"/>
        <w:ind w:firstLine="851"/>
        <w:jc w:val="right"/>
      </w:pPr>
      <w:r>
        <w:t>от 16.09.2022 N 57</w:t>
      </w:r>
      <w:bookmarkStart w:id="0" w:name="_GoBack"/>
      <w:bookmarkEnd w:id="0"/>
    </w:p>
    <w:p w:rsidR="00134F7D" w:rsidRPr="00134F7D" w:rsidRDefault="00134F7D" w:rsidP="00134F7D">
      <w:pPr>
        <w:pStyle w:val="a3"/>
        <w:ind w:firstLine="851"/>
        <w:jc w:val="both"/>
        <w:rPr>
          <w:sz w:val="26"/>
          <w:szCs w:val="26"/>
        </w:rPr>
      </w:pPr>
    </w:p>
    <w:p w:rsidR="00E63456" w:rsidRPr="00E63456" w:rsidRDefault="00E63456" w:rsidP="00E63456">
      <w:pPr>
        <w:widowControl w:val="0"/>
        <w:shd w:val="clear" w:color="auto" w:fill="FFFFFF"/>
        <w:jc w:val="center"/>
        <w:rPr>
          <w:b/>
          <w:color w:val="000000"/>
          <w:sz w:val="26"/>
          <w:szCs w:val="26"/>
        </w:rPr>
      </w:pPr>
      <w:bookmarkStart w:id="1" w:name="P32"/>
      <w:bookmarkEnd w:id="1"/>
      <w:r w:rsidRPr="00E63456">
        <w:rPr>
          <w:b/>
          <w:color w:val="000000"/>
          <w:sz w:val="26"/>
          <w:szCs w:val="26"/>
        </w:rPr>
        <w:t xml:space="preserve">Административный регламент по предоставлению </w:t>
      </w:r>
      <w:proofErr w:type="gramStart"/>
      <w:r w:rsidRPr="00E63456">
        <w:rPr>
          <w:b/>
          <w:color w:val="000000"/>
          <w:sz w:val="26"/>
          <w:szCs w:val="26"/>
        </w:rPr>
        <w:t>муниципальной</w:t>
      </w:r>
      <w:proofErr w:type="gramEnd"/>
    </w:p>
    <w:p w:rsidR="00E63456" w:rsidRPr="00E63456" w:rsidRDefault="00E63456" w:rsidP="00E63456">
      <w:pPr>
        <w:widowControl w:val="0"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E63456">
        <w:rPr>
          <w:b/>
          <w:color w:val="000000"/>
          <w:sz w:val="26"/>
          <w:szCs w:val="26"/>
        </w:rPr>
        <w:t xml:space="preserve">услуги «Дача письменных разъяснений налогоплательщикам </w:t>
      </w:r>
    </w:p>
    <w:p w:rsidR="00E63456" w:rsidRPr="00E63456" w:rsidRDefault="00E63456" w:rsidP="00E63456">
      <w:pPr>
        <w:widowControl w:val="0"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E63456">
        <w:rPr>
          <w:b/>
          <w:color w:val="000000"/>
          <w:sz w:val="26"/>
          <w:szCs w:val="26"/>
        </w:rPr>
        <w:t>по вопросам применения нормативных правовых  актов </w:t>
      </w:r>
    </w:p>
    <w:p w:rsidR="00E63456" w:rsidRPr="00E63456" w:rsidRDefault="00E63456" w:rsidP="00E63456">
      <w:pPr>
        <w:widowControl w:val="0"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E63456">
        <w:rPr>
          <w:b/>
          <w:color w:val="000000"/>
          <w:sz w:val="26"/>
          <w:szCs w:val="26"/>
        </w:rPr>
        <w:t xml:space="preserve"> муниципального образования о местных налогах и сборах»</w:t>
      </w:r>
    </w:p>
    <w:p w:rsidR="00E63456" w:rsidRPr="00E63456" w:rsidRDefault="00E63456" w:rsidP="00E63456">
      <w:pPr>
        <w:widowControl w:val="0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E63456" w:rsidRPr="00E63456" w:rsidRDefault="00E63456" w:rsidP="00E63456">
      <w:pPr>
        <w:widowControl w:val="0"/>
        <w:shd w:val="clear" w:color="auto" w:fill="FFFFFF"/>
        <w:spacing w:line="276" w:lineRule="auto"/>
        <w:jc w:val="center"/>
        <w:rPr>
          <w:color w:val="212121"/>
          <w:sz w:val="26"/>
          <w:szCs w:val="26"/>
        </w:rPr>
      </w:pPr>
      <w:r w:rsidRPr="00E63456">
        <w:rPr>
          <w:color w:val="000000"/>
          <w:sz w:val="26"/>
          <w:szCs w:val="26"/>
        </w:rPr>
        <w:t>РАЗДЕЛ I.</w:t>
      </w:r>
    </w:p>
    <w:p w:rsidR="00E63456" w:rsidRPr="00E63456" w:rsidRDefault="00E63456" w:rsidP="00E63456">
      <w:pPr>
        <w:widowControl w:val="0"/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 w:rsidRPr="00E63456">
        <w:rPr>
          <w:color w:val="000000"/>
          <w:sz w:val="26"/>
          <w:szCs w:val="26"/>
        </w:rPr>
        <w:t>ОБЩИЕ ПОЛОЖЕНИЯ</w:t>
      </w:r>
    </w:p>
    <w:p w:rsidR="00E63456" w:rsidRPr="00E63456" w:rsidRDefault="00E63456" w:rsidP="00E63456">
      <w:pPr>
        <w:widowControl w:val="0"/>
        <w:spacing w:line="240" w:lineRule="exact"/>
        <w:jc w:val="center"/>
        <w:rPr>
          <w:rFonts w:eastAsia="Arial Unicode MS"/>
          <w:sz w:val="26"/>
          <w:szCs w:val="26"/>
        </w:rPr>
      </w:pPr>
    </w:p>
    <w:p w:rsidR="00E63456" w:rsidRPr="00E63456" w:rsidRDefault="00E63456" w:rsidP="00E63456">
      <w:pPr>
        <w:widowControl w:val="0"/>
        <w:tabs>
          <w:tab w:val="left" w:pos="1213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1.1. </w:t>
      </w:r>
      <w:proofErr w:type="gramStart"/>
      <w:r w:rsidRPr="00E63456">
        <w:rPr>
          <w:rFonts w:eastAsia="Arial Unicode MS"/>
          <w:color w:val="000000"/>
          <w:sz w:val="26"/>
          <w:szCs w:val="26"/>
        </w:rPr>
        <w:t>Административный регламент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на территории городского поселения Рощинский муниципального района Волжский Самарской области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proofErr w:type="gramEnd"/>
    </w:p>
    <w:p w:rsidR="00E63456" w:rsidRPr="00E63456" w:rsidRDefault="00E63456" w:rsidP="00E63456">
      <w:pPr>
        <w:widowControl w:val="0"/>
        <w:tabs>
          <w:tab w:val="left" w:pos="1218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1.2. Муниципальная услуга предоставляется Администрацией городского поселения Рощинский муниципального района </w:t>
      </w:r>
      <w:proofErr w:type="gramStart"/>
      <w:r w:rsidRPr="00E63456">
        <w:rPr>
          <w:rFonts w:eastAsia="Arial Unicode MS"/>
          <w:color w:val="000000"/>
          <w:sz w:val="26"/>
          <w:szCs w:val="26"/>
        </w:rPr>
        <w:t>Волжский</w:t>
      </w:r>
      <w:proofErr w:type="gramEnd"/>
      <w:r w:rsidRPr="00E63456">
        <w:rPr>
          <w:rFonts w:eastAsia="Arial Unicode MS"/>
          <w:color w:val="000000"/>
          <w:sz w:val="26"/>
          <w:szCs w:val="26"/>
        </w:rPr>
        <w:t xml:space="preserve"> Самарской области (далее – Администрация).</w:t>
      </w:r>
      <w:r w:rsidRPr="00E63456">
        <w:rPr>
          <w:rFonts w:eastAsia="Arial Unicode MS"/>
          <w:sz w:val="26"/>
          <w:szCs w:val="26"/>
        </w:rPr>
        <w:t xml:space="preserve"> </w:t>
      </w:r>
      <w:r w:rsidRPr="00E63456">
        <w:rPr>
          <w:rFonts w:eastAsia="Arial Unicode MS"/>
          <w:color w:val="000000"/>
          <w:sz w:val="26"/>
          <w:szCs w:val="26"/>
        </w:rPr>
        <w:t>Исполнение муниципальной услуги осуществляет ведущий специалист Администрации.</w:t>
      </w:r>
    </w:p>
    <w:p w:rsidR="00E63456" w:rsidRPr="00E63456" w:rsidRDefault="00E63456" w:rsidP="00E63456">
      <w:pPr>
        <w:widowControl w:val="0"/>
        <w:tabs>
          <w:tab w:val="left" w:pos="1243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1.3. Конечным результатом предоставления услуги является:</w:t>
      </w:r>
    </w:p>
    <w:p w:rsidR="00E63456" w:rsidRPr="00E63456" w:rsidRDefault="00E63456" w:rsidP="00E63456">
      <w:pPr>
        <w:widowControl w:val="0"/>
        <w:tabs>
          <w:tab w:val="left" w:pos="949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1) письменное разъяснение по вопросам применения муниципальных правовых актов о налогах и сборах;</w:t>
      </w:r>
    </w:p>
    <w:p w:rsidR="00E63456" w:rsidRPr="00E63456" w:rsidRDefault="00E63456" w:rsidP="00E63456">
      <w:pPr>
        <w:widowControl w:val="0"/>
        <w:tabs>
          <w:tab w:val="left" w:pos="998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2) письменный отказ в предоставлении муниципальной услуги.</w:t>
      </w:r>
    </w:p>
    <w:p w:rsidR="00E63456" w:rsidRPr="00E63456" w:rsidRDefault="00E63456" w:rsidP="00E63456">
      <w:pPr>
        <w:widowControl w:val="0"/>
        <w:tabs>
          <w:tab w:val="left" w:pos="1213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1.4. Муниципальная услуга реализуется по заявлению физических и юридических лиц (далее — заявитель).</w:t>
      </w:r>
    </w:p>
    <w:p w:rsidR="00E63456" w:rsidRPr="00E63456" w:rsidRDefault="00E63456" w:rsidP="00E63456">
      <w:pPr>
        <w:widowControl w:val="0"/>
        <w:tabs>
          <w:tab w:val="left" w:pos="1253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1.5. Предоставление муниципальной услуги осуществляется на бесплатной основе.</w:t>
      </w:r>
    </w:p>
    <w:p w:rsidR="00E63456" w:rsidRPr="00E63456" w:rsidRDefault="00E63456" w:rsidP="00E63456">
      <w:pPr>
        <w:widowControl w:val="0"/>
        <w:jc w:val="center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РАЗДЕЛ II.</w:t>
      </w:r>
    </w:p>
    <w:p w:rsidR="00E63456" w:rsidRPr="00E63456" w:rsidRDefault="00E63456" w:rsidP="00E63456">
      <w:pPr>
        <w:widowControl w:val="0"/>
        <w:jc w:val="center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СТАНДАРТ ПРЕДОСТАВЛЕНИЯ УСЛУГИ</w:t>
      </w:r>
    </w:p>
    <w:p w:rsidR="00E63456" w:rsidRPr="00E63456" w:rsidRDefault="00E63456" w:rsidP="00E63456">
      <w:pPr>
        <w:widowControl w:val="0"/>
        <w:ind w:firstLine="760"/>
        <w:jc w:val="center"/>
        <w:rPr>
          <w:rFonts w:eastAsia="Arial Unicode MS"/>
          <w:sz w:val="26"/>
          <w:szCs w:val="26"/>
        </w:rPr>
      </w:pPr>
    </w:p>
    <w:p w:rsidR="00E63456" w:rsidRPr="00E63456" w:rsidRDefault="00E63456" w:rsidP="00E63456">
      <w:pPr>
        <w:widowControl w:val="0"/>
        <w:tabs>
          <w:tab w:val="left" w:pos="1157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2.1. Порядок информирования о предоставлении муниципальной услуги. </w:t>
      </w:r>
    </w:p>
    <w:p w:rsidR="00E63456" w:rsidRPr="00E63456" w:rsidRDefault="00E63456" w:rsidP="00E63456">
      <w:pPr>
        <w:widowControl w:val="0"/>
        <w:tabs>
          <w:tab w:val="left" w:pos="1157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Информация о муниципальной услуге предоставляется непосредственно в помещении Администрации, а также с использованием средств телефонной связи, электронного информирования, вычислительной и электронной техники, посредством размещения на </w:t>
      </w:r>
      <w:proofErr w:type="spellStart"/>
      <w:r w:rsidRPr="00E63456">
        <w:rPr>
          <w:rFonts w:eastAsia="Arial Unicode MS"/>
          <w:color w:val="000000"/>
          <w:sz w:val="26"/>
          <w:szCs w:val="26"/>
        </w:rPr>
        <w:t>интернет-ресурсах</w:t>
      </w:r>
      <w:proofErr w:type="spellEnd"/>
      <w:r w:rsidRPr="00E63456">
        <w:rPr>
          <w:rFonts w:eastAsia="Arial Unicode MS"/>
          <w:color w:val="000000"/>
          <w:sz w:val="26"/>
          <w:szCs w:val="26"/>
        </w:rPr>
        <w:t xml:space="preserve"> Администрации.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Информацию о процедурах предоставления муниципальной услуги можно получить по телефону: 8(846)932-99-02.</w:t>
      </w:r>
    </w:p>
    <w:p w:rsidR="00E63456" w:rsidRPr="00E63456" w:rsidRDefault="00E63456" w:rsidP="00E63456">
      <w:pPr>
        <w:rPr>
          <w:rFonts w:eastAsia="Arial Unicode MS"/>
          <w:color w:val="000000"/>
          <w:sz w:val="26"/>
          <w:szCs w:val="26"/>
          <w:lang w:eastAsia="en-US"/>
        </w:rPr>
      </w:pPr>
      <w:r w:rsidRPr="00E63456">
        <w:rPr>
          <w:rFonts w:eastAsia="Arial Unicode MS"/>
          <w:color w:val="000000"/>
          <w:sz w:val="26"/>
          <w:szCs w:val="26"/>
        </w:rPr>
        <w:t>Электронный адрес Администрации:</w:t>
      </w:r>
      <w:r w:rsidRPr="00E63456">
        <w:rPr>
          <w:b/>
          <w:bCs/>
          <w:sz w:val="26"/>
          <w:szCs w:val="26"/>
        </w:rPr>
        <w:t xml:space="preserve"> </w:t>
      </w:r>
      <w:proofErr w:type="spellStart"/>
      <w:r w:rsidRPr="00E63456">
        <w:rPr>
          <w:bCs/>
          <w:sz w:val="26"/>
          <w:szCs w:val="26"/>
          <w:lang w:val="en-US"/>
        </w:rPr>
        <w:t>roshadm</w:t>
      </w:r>
      <w:proofErr w:type="spellEnd"/>
      <w:r w:rsidRPr="00E63456">
        <w:rPr>
          <w:bCs/>
          <w:sz w:val="26"/>
          <w:szCs w:val="26"/>
        </w:rPr>
        <w:t>@</w:t>
      </w:r>
      <w:proofErr w:type="spellStart"/>
      <w:r w:rsidRPr="00E63456">
        <w:rPr>
          <w:bCs/>
          <w:sz w:val="26"/>
          <w:szCs w:val="26"/>
          <w:lang w:val="en-US"/>
        </w:rPr>
        <w:t>yandex</w:t>
      </w:r>
      <w:proofErr w:type="spellEnd"/>
      <w:r w:rsidRPr="00E63456">
        <w:rPr>
          <w:bCs/>
          <w:sz w:val="26"/>
          <w:szCs w:val="26"/>
        </w:rPr>
        <w:t>.</w:t>
      </w:r>
      <w:proofErr w:type="spellStart"/>
      <w:r w:rsidRPr="00E63456">
        <w:rPr>
          <w:bCs/>
          <w:sz w:val="26"/>
          <w:szCs w:val="26"/>
          <w:lang w:val="en-US"/>
        </w:rPr>
        <w:t>ru</w:t>
      </w:r>
      <w:proofErr w:type="spellEnd"/>
      <w:r w:rsidRPr="00E63456">
        <w:rPr>
          <w:bCs/>
          <w:sz w:val="26"/>
          <w:szCs w:val="26"/>
        </w:rPr>
        <w:t>.</w:t>
      </w:r>
    </w:p>
    <w:p w:rsidR="00E63456" w:rsidRPr="00E63456" w:rsidRDefault="00E63456" w:rsidP="00E63456">
      <w:pPr>
        <w:widowControl w:val="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Официальный сайт:</w:t>
      </w:r>
      <w:r w:rsidRPr="00E63456">
        <w:rPr>
          <w:sz w:val="26"/>
          <w:szCs w:val="26"/>
        </w:rPr>
        <w:t xml:space="preserve"> </w:t>
      </w:r>
      <w:r w:rsidRPr="00E63456">
        <w:rPr>
          <w:rFonts w:eastAsia="Arial Unicode MS"/>
          <w:color w:val="000000"/>
          <w:sz w:val="26"/>
          <w:szCs w:val="26"/>
        </w:rPr>
        <w:t>https://admrosh.ru/city/</w:t>
      </w:r>
      <w:r w:rsidRPr="00E63456">
        <w:rPr>
          <w:rFonts w:eastAsia="Arial Unicode MS"/>
          <w:sz w:val="26"/>
          <w:szCs w:val="26"/>
        </w:rPr>
        <w:t xml:space="preserve"> </w:t>
      </w:r>
    </w:p>
    <w:p w:rsidR="00E63456" w:rsidRPr="00E63456" w:rsidRDefault="00E63456" w:rsidP="00E63456">
      <w:pPr>
        <w:widowControl w:val="0"/>
        <w:tabs>
          <w:tab w:val="left" w:pos="1213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2.2. Заявление с документами принимаются по адресу: Самарская область, Волжский район, </w:t>
      </w:r>
      <w:proofErr w:type="spellStart"/>
      <w:r w:rsidRPr="00E63456">
        <w:rPr>
          <w:rFonts w:eastAsia="Arial Unicode MS"/>
          <w:color w:val="000000"/>
          <w:sz w:val="26"/>
          <w:szCs w:val="26"/>
        </w:rPr>
        <w:t>пгт</w:t>
      </w:r>
      <w:proofErr w:type="spellEnd"/>
      <w:r w:rsidRPr="00E63456">
        <w:rPr>
          <w:rFonts w:eastAsia="Arial Unicode MS"/>
          <w:color w:val="000000"/>
          <w:sz w:val="26"/>
          <w:szCs w:val="26"/>
        </w:rPr>
        <w:t xml:space="preserve"> Рощинский.</w:t>
      </w:r>
    </w:p>
    <w:p w:rsidR="00E63456" w:rsidRPr="00E63456" w:rsidRDefault="00E63456" w:rsidP="00E63456">
      <w:pPr>
        <w:widowControl w:val="0"/>
        <w:tabs>
          <w:tab w:val="left" w:pos="1213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lastRenderedPageBreak/>
        <w:t>График приема заявления и документов: понедельник, среда, с 8:00 до 17:00 часов, перерыв с 12:00 до 13:48 часов.</w:t>
      </w:r>
    </w:p>
    <w:p w:rsidR="00E63456" w:rsidRPr="00CB52FC" w:rsidRDefault="00E63456" w:rsidP="00E63456">
      <w:pPr>
        <w:widowControl w:val="0"/>
        <w:tabs>
          <w:tab w:val="left" w:pos="1119"/>
        </w:tabs>
        <w:ind w:firstLine="709"/>
        <w:jc w:val="both"/>
        <w:rPr>
          <w:rFonts w:eastAsia="Arial Unicode MS"/>
          <w:color w:val="000000" w:themeColor="text1"/>
          <w:sz w:val="26"/>
          <w:szCs w:val="26"/>
        </w:rPr>
      </w:pPr>
      <w:r w:rsidRPr="00CB52FC">
        <w:rPr>
          <w:rFonts w:eastAsia="Arial Unicode MS"/>
          <w:color w:val="000000" w:themeColor="text1"/>
          <w:sz w:val="26"/>
          <w:szCs w:val="26"/>
        </w:rPr>
        <w:t>2.3. Муни</w:t>
      </w:r>
      <w:r w:rsidR="00CB52FC" w:rsidRPr="00CB52FC">
        <w:rPr>
          <w:rFonts w:eastAsia="Arial Unicode MS"/>
          <w:color w:val="000000" w:themeColor="text1"/>
          <w:sz w:val="26"/>
          <w:szCs w:val="26"/>
        </w:rPr>
        <w:t>ципальную услугу предоставляет специалист администрации</w:t>
      </w:r>
      <w:r w:rsidRPr="00CB52FC">
        <w:rPr>
          <w:rFonts w:eastAsia="Arial Unicode MS"/>
          <w:color w:val="000000" w:themeColor="text1"/>
          <w:sz w:val="26"/>
          <w:szCs w:val="26"/>
        </w:rPr>
        <w:t>.</w:t>
      </w:r>
    </w:p>
    <w:p w:rsidR="00E63456" w:rsidRPr="00E63456" w:rsidRDefault="00E63456" w:rsidP="00E63456">
      <w:pPr>
        <w:widowControl w:val="0"/>
        <w:tabs>
          <w:tab w:val="left" w:pos="1124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2.4. Форма заявления о предоставлении услуги указана в приложении №1 к административному регламенту. Юридические лица, а также органы государственной власти направляют запросы на фирменных бланках с печатью.</w:t>
      </w:r>
    </w:p>
    <w:p w:rsidR="00E63456" w:rsidRPr="00E63456" w:rsidRDefault="00E63456" w:rsidP="00E63456">
      <w:pPr>
        <w:widowControl w:val="0"/>
        <w:tabs>
          <w:tab w:val="left" w:pos="1129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2.5. Перечень документов, необходимых для получения услуги, указан в приложении №2 к </w:t>
      </w:r>
      <w:r w:rsidRPr="00CB52FC">
        <w:rPr>
          <w:rFonts w:eastAsia="Arial Unicode MS"/>
          <w:color w:val="000000" w:themeColor="text1"/>
          <w:sz w:val="26"/>
          <w:szCs w:val="26"/>
        </w:rPr>
        <w:t>административному</w:t>
      </w:r>
      <w:r w:rsidRPr="00E63456">
        <w:rPr>
          <w:rFonts w:eastAsia="Arial Unicode MS"/>
          <w:color w:val="000000"/>
          <w:sz w:val="26"/>
          <w:szCs w:val="26"/>
        </w:rPr>
        <w:t xml:space="preserve"> регламенту. Уполномоченные органы запрашивают документы, указанные в приложении №2 к административному регламенту,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Заявители (представители заявителя) при подаче заявления вправе приложить к нему документы, указанные в приложении №2 к административному регламенту,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организациях.</w:t>
      </w:r>
    </w:p>
    <w:p w:rsidR="00E63456" w:rsidRPr="00E63456" w:rsidRDefault="00E63456" w:rsidP="00E63456">
      <w:pPr>
        <w:widowControl w:val="0"/>
        <w:tabs>
          <w:tab w:val="left" w:pos="1186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2.6. Общий срок предоставления Администрацией муниципальной услуги не должен превышать 20 календарных дней со дня регистрации заявления.</w:t>
      </w:r>
    </w:p>
    <w:p w:rsidR="00E63456" w:rsidRPr="00E63456" w:rsidRDefault="00E63456" w:rsidP="00E63456">
      <w:pPr>
        <w:widowControl w:val="0"/>
        <w:tabs>
          <w:tab w:val="left" w:pos="1369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2.6.1. Заявление и необходимые документы могут быть представлены в Администрацию следующими способами: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посредством личного обращения заявителя или его представителем, </w:t>
      </w:r>
      <w:proofErr w:type="gramStart"/>
      <w:r w:rsidRPr="00E63456">
        <w:rPr>
          <w:rFonts w:eastAsia="Arial Unicode MS"/>
          <w:color w:val="000000"/>
          <w:sz w:val="26"/>
          <w:szCs w:val="26"/>
        </w:rPr>
        <w:t>имеющем</w:t>
      </w:r>
      <w:proofErr w:type="gramEnd"/>
      <w:r w:rsidRPr="00E63456">
        <w:rPr>
          <w:rFonts w:eastAsia="Arial Unicode MS"/>
          <w:color w:val="000000"/>
          <w:sz w:val="26"/>
          <w:szCs w:val="26"/>
        </w:rPr>
        <w:t xml:space="preserve"> документ, подтверждающий полномочия представителя;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посредством направления надлежащим образом заверенных копий документов посредством почтовой связи (по почте); факт подтверждения направления документов по почте лежит на заявителе;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обращения.</w:t>
      </w:r>
    </w:p>
    <w:p w:rsidR="00E63456" w:rsidRPr="00E63456" w:rsidRDefault="00E63456" w:rsidP="00E63456">
      <w:pPr>
        <w:widowControl w:val="0"/>
        <w:tabs>
          <w:tab w:val="left" w:pos="1186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sz w:val="26"/>
          <w:szCs w:val="26"/>
        </w:rPr>
        <w:t xml:space="preserve">2.7. </w:t>
      </w:r>
      <w:proofErr w:type="gramStart"/>
      <w:r w:rsidRPr="00E63456">
        <w:rPr>
          <w:rFonts w:eastAsia="Arial Unicode MS"/>
          <w:sz w:val="26"/>
          <w:szCs w:val="26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sz w:val="26"/>
          <w:szCs w:val="26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63456" w:rsidRPr="00E63456" w:rsidRDefault="00E63456" w:rsidP="00E63456">
      <w:pPr>
        <w:widowControl w:val="0"/>
        <w:tabs>
          <w:tab w:val="left" w:pos="1374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2.7.1. Заявитель вправе представить в Администрацию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E63456" w:rsidRPr="00E63456" w:rsidRDefault="00E63456" w:rsidP="00E63456">
      <w:pPr>
        <w:widowControl w:val="0"/>
        <w:tabs>
          <w:tab w:val="left" w:pos="1186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lastRenderedPageBreak/>
        <w:t>2.8. Исчерпывающий перечень оснований для отказа в предоставлении муниципальной услуги:</w:t>
      </w:r>
    </w:p>
    <w:p w:rsidR="00E63456" w:rsidRPr="00E63456" w:rsidRDefault="00E63456" w:rsidP="00E63456">
      <w:pPr>
        <w:widowControl w:val="0"/>
        <w:tabs>
          <w:tab w:val="left" w:pos="1060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1) отсутствие у заявителя права и соответствующих полномочий на получение муниципальной услуги;</w:t>
      </w:r>
    </w:p>
    <w:p w:rsidR="00E63456" w:rsidRPr="00E63456" w:rsidRDefault="00E63456" w:rsidP="00E63456">
      <w:pPr>
        <w:widowControl w:val="0"/>
        <w:tabs>
          <w:tab w:val="left" w:pos="1060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2) представление заявителем неполного комплекта документов или их оригиналов, которые он обязан предоставить в соответствии с перечнем, установленным приложением</w:t>
      </w:r>
      <w:r w:rsidRPr="00E63456">
        <w:rPr>
          <w:rFonts w:eastAsia="Arial Unicode MS"/>
          <w:sz w:val="26"/>
          <w:szCs w:val="26"/>
        </w:rPr>
        <w:t xml:space="preserve"> </w:t>
      </w:r>
      <w:r w:rsidRPr="00E63456">
        <w:rPr>
          <w:rFonts w:eastAsia="Arial Unicode MS"/>
          <w:color w:val="000000"/>
          <w:sz w:val="26"/>
          <w:szCs w:val="26"/>
        </w:rPr>
        <w:t>№2 к административному регламенту, или предоставление с заявлением документов несоответствующих действующему законодательству;</w:t>
      </w:r>
    </w:p>
    <w:p w:rsidR="00E63456" w:rsidRPr="00E63456" w:rsidRDefault="00E63456" w:rsidP="00E63456">
      <w:pPr>
        <w:widowControl w:val="0"/>
        <w:tabs>
          <w:tab w:val="left" w:pos="754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3) отсутствие сведений о заявителе в едином государственном реестре</w:t>
      </w:r>
      <w:r w:rsidRPr="00E63456">
        <w:rPr>
          <w:rFonts w:eastAsia="Arial Unicode MS"/>
          <w:sz w:val="26"/>
          <w:szCs w:val="26"/>
        </w:rPr>
        <w:t xml:space="preserve"> </w:t>
      </w:r>
      <w:r w:rsidRPr="00E63456">
        <w:rPr>
          <w:rFonts w:eastAsia="Arial Unicode MS"/>
          <w:color w:val="000000"/>
          <w:sz w:val="26"/>
          <w:szCs w:val="26"/>
        </w:rPr>
        <w:t>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E63456" w:rsidRPr="00E63456" w:rsidRDefault="00E63456" w:rsidP="00E63456">
      <w:pPr>
        <w:widowControl w:val="0"/>
        <w:tabs>
          <w:tab w:val="left" w:pos="1099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4) наличие в представленных документах противоречивых сведений;</w:t>
      </w:r>
    </w:p>
    <w:p w:rsidR="00E63456" w:rsidRPr="00E63456" w:rsidRDefault="00E63456" w:rsidP="00E63456">
      <w:pPr>
        <w:widowControl w:val="0"/>
        <w:tabs>
          <w:tab w:val="left" w:pos="1040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5) отсутствие в представленных документах сведений необходимых для оказания муниципальной услуги.</w:t>
      </w:r>
    </w:p>
    <w:p w:rsidR="00E63456" w:rsidRPr="00E63456" w:rsidRDefault="00E63456" w:rsidP="00E63456">
      <w:pPr>
        <w:widowControl w:val="0"/>
        <w:tabs>
          <w:tab w:val="left" w:pos="1243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2.9. Размер платы, взимаемой с заявителя при предоставлении муниципальной</w:t>
      </w:r>
      <w:r w:rsidRPr="00E63456">
        <w:rPr>
          <w:rFonts w:eastAsia="Arial Unicode MS"/>
          <w:sz w:val="26"/>
          <w:szCs w:val="26"/>
        </w:rPr>
        <w:t xml:space="preserve"> </w:t>
      </w:r>
      <w:r w:rsidRPr="00E63456">
        <w:rPr>
          <w:rFonts w:eastAsia="Arial Unicode MS"/>
          <w:color w:val="000000"/>
          <w:sz w:val="26"/>
          <w:szCs w:val="26"/>
        </w:rPr>
        <w:t>услуги.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E63456" w:rsidRPr="00E63456" w:rsidRDefault="00E63456" w:rsidP="00E63456">
      <w:pPr>
        <w:widowControl w:val="0"/>
        <w:tabs>
          <w:tab w:val="left" w:pos="1309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E63456" w:rsidRPr="00E63456" w:rsidRDefault="00E63456" w:rsidP="00E63456">
      <w:pPr>
        <w:widowControl w:val="0"/>
        <w:tabs>
          <w:tab w:val="left" w:pos="1309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2.11. Срок регистрации запроса заявителя о предоставлении муниципальной услуги.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с присвоением регистрационного номера.</w:t>
      </w:r>
    </w:p>
    <w:p w:rsidR="00E63456" w:rsidRPr="00E63456" w:rsidRDefault="00E63456" w:rsidP="00E63456">
      <w:pPr>
        <w:widowControl w:val="0"/>
        <w:tabs>
          <w:tab w:val="left" w:pos="1319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E63456" w:rsidRPr="00E63456" w:rsidRDefault="00E63456" w:rsidP="00E63456">
      <w:pPr>
        <w:widowControl w:val="0"/>
        <w:tabs>
          <w:tab w:val="left" w:pos="1491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2.12.1. Основными требованиями к месту предоставления муниципальной услуги являются: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sz w:val="26"/>
          <w:szCs w:val="26"/>
        </w:rPr>
        <w:t>информационный стенд для информирования заявителей;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sz w:val="26"/>
          <w:szCs w:val="26"/>
        </w:rPr>
        <w:t>места для сидения и столы с наличием бумаги и ручек для записи информации;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 места предоставления муниципальной услуги должны отвечать условиям доступности для инвалидов, в том числе: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63456" w:rsidRPr="00E63456" w:rsidRDefault="00E63456" w:rsidP="00E63456">
      <w:pPr>
        <w:widowControl w:val="0"/>
        <w:tabs>
          <w:tab w:val="left" w:pos="1309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2.13. На информационных стендах размещаются следующие информационные материалы: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sz w:val="26"/>
          <w:szCs w:val="26"/>
        </w:rPr>
        <w:t>образец заявления;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сведения о перечне оказываемых муниципальных услуг;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  <w:shd w:val="clear" w:color="auto" w:fill="FFFFFF"/>
        </w:rPr>
        <w:t>адрес электронной почты Администрации, официального сайта Администрации.</w:t>
      </w:r>
    </w:p>
    <w:p w:rsidR="00E63456" w:rsidRPr="00E63456" w:rsidRDefault="00E63456" w:rsidP="00E63456">
      <w:pPr>
        <w:widowControl w:val="0"/>
        <w:tabs>
          <w:tab w:val="left" w:pos="1319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2.14. Показателем доступности и качества муниципальной услуги является возможность: получать услугу своевременно и в соответствии со стандартом предоставления услуги; 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получать информацию о результате предоставления услуги;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E63456" w:rsidRPr="00E63456" w:rsidRDefault="00E63456" w:rsidP="00E63456">
      <w:pPr>
        <w:widowControl w:val="0"/>
        <w:tabs>
          <w:tab w:val="left" w:pos="1484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2.14.1. Основные требования к качеству предоставления муниципальной услуги: </w:t>
      </w:r>
    </w:p>
    <w:p w:rsidR="00E63456" w:rsidRPr="00E63456" w:rsidRDefault="00E63456" w:rsidP="00E63456">
      <w:pPr>
        <w:widowControl w:val="0"/>
        <w:tabs>
          <w:tab w:val="left" w:pos="1484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своевременность предоставления услуги;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достоверность и полнота информирования заявителя о ходе рассмотрения его заявления; 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удобство и доступность получения заявителем информации о порядке предоставления услуги.</w:t>
      </w:r>
    </w:p>
    <w:p w:rsidR="00E63456" w:rsidRPr="00E63456" w:rsidRDefault="00E63456" w:rsidP="00E63456">
      <w:pPr>
        <w:widowControl w:val="0"/>
        <w:tabs>
          <w:tab w:val="left" w:pos="1498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2.14.2. Показателями качества предоставления муниципальной услуги являются: </w:t>
      </w:r>
    </w:p>
    <w:p w:rsidR="00E63456" w:rsidRPr="00E63456" w:rsidRDefault="00E63456" w:rsidP="00E63456">
      <w:pPr>
        <w:widowControl w:val="0"/>
        <w:tabs>
          <w:tab w:val="left" w:pos="1498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В случаи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E63456" w:rsidRPr="00E63456" w:rsidRDefault="00E63456" w:rsidP="00E63456">
      <w:pPr>
        <w:widowControl w:val="0"/>
        <w:tabs>
          <w:tab w:val="left" w:pos="1498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63456" w:rsidRPr="00E63456" w:rsidRDefault="00E63456" w:rsidP="00E63456">
      <w:pPr>
        <w:widowControl w:val="0"/>
        <w:tabs>
          <w:tab w:val="left" w:pos="1498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допуск на объекты </w:t>
      </w:r>
      <w:proofErr w:type="spellStart"/>
      <w:r w:rsidRPr="00E63456">
        <w:rPr>
          <w:rFonts w:eastAsia="Arial Unicode MS"/>
          <w:color w:val="000000"/>
          <w:sz w:val="26"/>
          <w:szCs w:val="26"/>
        </w:rPr>
        <w:t>сурдопереводчика</w:t>
      </w:r>
      <w:proofErr w:type="spellEnd"/>
      <w:r w:rsidRPr="00E63456">
        <w:rPr>
          <w:rFonts w:eastAsia="Arial Unicode MS"/>
          <w:color w:val="000000"/>
          <w:sz w:val="26"/>
          <w:szCs w:val="26"/>
        </w:rPr>
        <w:t xml:space="preserve"> и </w:t>
      </w:r>
      <w:proofErr w:type="spellStart"/>
      <w:r w:rsidRPr="00E63456">
        <w:rPr>
          <w:rFonts w:eastAsia="Arial Unicode MS"/>
          <w:color w:val="000000"/>
          <w:sz w:val="26"/>
          <w:szCs w:val="26"/>
        </w:rPr>
        <w:t>тифлосурдопереводчика</w:t>
      </w:r>
      <w:proofErr w:type="spellEnd"/>
      <w:r w:rsidRPr="00E63456">
        <w:rPr>
          <w:rFonts w:eastAsia="Arial Unicode MS"/>
          <w:color w:val="000000"/>
          <w:sz w:val="26"/>
          <w:szCs w:val="26"/>
        </w:rPr>
        <w:t xml:space="preserve">; 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386н.</w:t>
      </w:r>
    </w:p>
    <w:p w:rsidR="00E63456" w:rsidRPr="00E63456" w:rsidRDefault="00E63456" w:rsidP="00E63456">
      <w:pPr>
        <w:widowControl w:val="0"/>
        <w:tabs>
          <w:tab w:val="left" w:pos="1489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lastRenderedPageBreak/>
        <w:t>Информация о муниципальной услуге размещается в электронной форме в информационно-телекоммуникационной сети «Интернет».</w:t>
      </w:r>
    </w:p>
    <w:p w:rsidR="00E63456" w:rsidRPr="00E63456" w:rsidRDefault="00E63456" w:rsidP="00E63456">
      <w:pPr>
        <w:widowControl w:val="0"/>
        <w:jc w:val="center"/>
        <w:rPr>
          <w:rFonts w:eastAsia="Arial Unicode MS"/>
          <w:sz w:val="26"/>
          <w:szCs w:val="26"/>
        </w:rPr>
      </w:pPr>
    </w:p>
    <w:p w:rsidR="00E63456" w:rsidRPr="00E63456" w:rsidRDefault="00E63456" w:rsidP="00E63456">
      <w:pPr>
        <w:widowControl w:val="0"/>
        <w:jc w:val="center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РАЗДЕЛ III.</w:t>
      </w:r>
    </w:p>
    <w:p w:rsidR="00E63456" w:rsidRPr="00E63456" w:rsidRDefault="00E63456" w:rsidP="00E63456">
      <w:pPr>
        <w:widowControl w:val="0"/>
        <w:jc w:val="center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АДМИНИСТРАТИВНЫЕ ПРОЦЕДУРЫ</w:t>
      </w:r>
    </w:p>
    <w:p w:rsidR="00E63456" w:rsidRPr="00E63456" w:rsidRDefault="00E63456" w:rsidP="00E63456">
      <w:pPr>
        <w:widowControl w:val="0"/>
        <w:ind w:firstLine="760"/>
        <w:jc w:val="both"/>
        <w:rPr>
          <w:rFonts w:eastAsia="Arial Unicode MS"/>
          <w:sz w:val="26"/>
          <w:szCs w:val="26"/>
        </w:rPr>
      </w:pPr>
    </w:p>
    <w:p w:rsidR="00E63456" w:rsidRPr="00E63456" w:rsidRDefault="00E63456" w:rsidP="00E63456">
      <w:pPr>
        <w:widowControl w:val="0"/>
        <w:tabs>
          <w:tab w:val="left" w:pos="486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3.1. При исполнении муниципальной услуги выполняются следующие административные процедуры:</w:t>
      </w:r>
    </w:p>
    <w:p w:rsidR="00E63456" w:rsidRPr="00E63456" w:rsidRDefault="00E63456" w:rsidP="00E63456">
      <w:pPr>
        <w:widowControl w:val="0"/>
        <w:tabs>
          <w:tab w:val="left" w:pos="303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1) прием и регистрация заявления и прилагаемых к нему документов;</w:t>
      </w:r>
    </w:p>
    <w:p w:rsidR="00E63456" w:rsidRPr="00E63456" w:rsidRDefault="00E63456" w:rsidP="00E63456">
      <w:pPr>
        <w:widowControl w:val="0"/>
        <w:tabs>
          <w:tab w:val="left" w:pos="332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2) рассмотрение обращения;</w:t>
      </w:r>
    </w:p>
    <w:p w:rsidR="00E63456" w:rsidRPr="00E63456" w:rsidRDefault="00E63456" w:rsidP="00E63456">
      <w:pPr>
        <w:shd w:val="clear" w:color="auto" w:fill="FFFFFF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          3) подготовка и направление ответа на обращение заявителю.</w:t>
      </w:r>
    </w:p>
    <w:p w:rsidR="00E63456" w:rsidRPr="00E63456" w:rsidRDefault="00E63456" w:rsidP="00E63456">
      <w:pPr>
        <w:widowControl w:val="0"/>
        <w:tabs>
          <w:tab w:val="left" w:pos="337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3.2. Прием заявления и прилагаемых к нему документов.</w:t>
      </w:r>
    </w:p>
    <w:p w:rsidR="00E63456" w:rsidRPr="00E63456" w:rsidRDefault="00E63456" w:rsidP="00E63456">
      <w:pPr>
        <w:widowControl w:val="0"/>
        <w:tabs>
          <w:tab w:val="left" w:pos="658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3.2.1. Основанием для начала предоставления муниципальной услуги является факт подачи заявителем заявления с приложением документов.</w:t>
      </w:r>
    </w:p>
    <w:p w:rsidR="00E63456" w:rsidRPr="00E63456" w:rsidRDefault="00E63456" w:rsidP="00E63456">
      <w:pPr>
        <w:widowControl w:val="0"/>
        <w:tabs>
          <w:tab w:val="left" w:pos="658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3.2.2. Заявление может быть подано в Администрацию.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Срок ожидания в очереди при подаче заявления и документов не должен превышать 15 минут.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3.2.3. Требования к организации и ведению приема получателей муниципальной услуги. 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Прием заявлений в Администрации ведется без предварительной записи в порядке живой очереди.</w:t>
      </w:r>
    </w:p>
    <w:p w:rsidR="00E63456" w:rsidRPr="00E63456" w:rsidRDefault="00E63456" w:rsidP="00E63456">
      <w:pPr>
        <w:widowControl w:val="0"/>
        <w:tabs>
          <w:tab w:val="left" w:pos="654"/>
        </w:tabs>
        <w:ind w:firstLine="709"/>
        <w:jc w:val="both"/>
        <w:rPr>
          <w:rFonts w:eastAsia="Arial Unicode MS"/>
          <w:color w:val="FF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3.2.4. Заявление с прилагаемыми документами в Администрации принимаются ведущим специалистом</w:t>
      </w:r>
      <w:r w:rsidRPr="00E63456">
        <w:rPr>
          <w:rFonts w:eastAsia="Arial Unicode MS"/>
          <w:color w:val="FF0000"/>
          <w:sz w:val="26"/>
          <w:szCs w:val="26"/>
        </w:rPr>
        <w:t xml:space="preserve"> </w:t>
      </w:r>
      <w:r w:rsidRPr="00E63456">
        <w:rPr>
          <w:rFonts w:eastAsia="Arial Unicode MS"/>
          <w:color w:val="000000"/>
          <w:sz w:val="26"/>
          <w:szCs w:val="26"/>
        </w:rPr>
        <w:t xml:space="preserve">Администрации. </w:t>
      </w:r>
    </w:p>
    <w:p w:rsidR="00E63456" w:rsidRPr="00E63456" w:rsidRDefault="00E63456" w:rsidP="00E63456">
      <w:pPr>
        <w:widowControl w:val="0"/>
        <w:tabs>
          <w:tab w:val="left" w:pos="476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3.3. Рассмотрение обращения и подготовка ответа.</w:t>
      </w:r>
    </w:p>
    <w:p w:rsidR="00E63456" w:rsidRPr="00E63456" w:rsidRDefault="00E63456" w:rsidP="00E63456">
      <w:pPr>
        <w:widowControl w:val="0"/>
        <w:tabs>
          <w:tab w:val="left" w:pos="658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3.3.1. Проверку представленных документов осуществляет ведущий специалист Администрации.</w:t>
      </w:r>
    </w:p>
    <w:p w:rsidR="00E63456" w:rsidRPr="00E63456" w:rsidRDefault="00E63456" w:rsidP="00E63456">
      <w:pPr>
        <w:widowControl w:val="0"/>
        <w:tabs>
          <w:tab w:val="left" w:pos="658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3.3.2. В случае установления комплектности представленных документов уполномоченное лицо Администрации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Администрации.</w:t>
      </w:r>
    </w:p>
    <w:p w:rsidR="00E63456" w:rsidRPr="00E63456" w:rsidRDefault="00E63456" w:rsidP="00E63456">
      <w:pPr>
        <w:widowControl w:val="0"/>
        <w:tabs>
          <w:tab w:val="left" w:pos="663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3.3.3. Срок регистрации с момента поступления обращения -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E63456" w:rsidRPr="00E63456" w:rsidRDefault="00E63456" w:rsidP="00E63456">
      <w:pPr>
        <w:widowControl w:val="0"/>
        <w:tabs>
          <w:tab w:val="left" w:pos="481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Основаниями для отказа являются:</w:t>
      </w:r>
    </w:p>
    <w:p w:rsidR="00E63456" w:rsidRPr="00E63456" w:rsidRDefault="00E63456" w:rsidP="00E63456">
      <w:pPr>
        <w:widowControl w:val="0"/>
        <w:numPr>
          <w:ilvl w:val="0"/>
          <w:numId w:val="1"/>
        </w:numPr>
        <w:tabs>
          <w:tab w:val="left" w:pos="207"/>
        </w:tabs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отсутствие документов, установленных настоящим регламентом;</w:t>
      </w:r>
    </w:p>
    <w:p w:rsidR="00E63456" w:rsidRPr="00E63456" w:rsidRDefault="00E63456" w:rsidP="00E63456">
      <w:pPr>
        <w:widowControl w:val="0"/>
        <w:numPr>
          <w:ilvl w:val="0"/>
          <w:numId w:val="1"/>
        </w:numPr>
        <w:tabs>
          <w:tab w:val="left" w:pos="212"/>
        </w:tabs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нарушение оформления представляемых документов;</w:t>
      </w:r>
    </w:p>
    <w:p w:rsidR="00E63456" w:rsidRPr="00E63456" w:rsidRDefault="00E63456" w:rsidP="00E63456">
      <w:pPr>
        <w:widowControl w:val="0"/>
        <w:numPr>
          <w:ilvl w:val="0"/>
          <w:numId w:val="1"/>
        </w:numPr>
        <w:tabs>
          <w:tab w:val="left" w:pos="212"/>
        </w:tabs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Самарской области, актам органов местного самоуправления. 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В течение 20 календарных дней со дня получения заявления подготавливается уполномоченным лицом Администрации и направляется </w:t>
      </w:r>
      <w:r w:rsidRPr="00E63456">
        <w:rPr>
          <w:rFonts w:eastAsia="Arial Unicode MS"/>
          <w:color w:val="000000"/>
          <w:sz w:val="26"/>
          <w:szCs w:val="26"/>
        </w:rPr>
        <w:lastRenderedPageBreak/>
        <w:t>заявителю мотивированный отказ за подписью Главы Администрации.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    №2, в порядке, установленном настоящим регламентом.</w:t>
      </w:r>
    </w:p>
    <w:p w:rsidR="00E63456" w:rsidRPr="00E63456" w:rsidRDefault="00E63456" w:rsidP="00E63456">
      <w:pPr>
        <w:widowControl w:val="0"/>
        <w:tabs>
          <w:tab w:val="left" w:pos="490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3.5. Письменное разъяснение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№2 к административному регламенту, хранится в архиве Администрации.</w:t>
      </w:r>
    </w:p>
    <w:p w:rsidR="00E63456" w:rsidRDefault="00E63456" w:rsidP="00E63456">
      <w:pPr>
        <w:widowControl w:val="0"/>
        <w:tabs>
          <w:tab w:val="left" w:pos="481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заявителю осуществляется в рабочее время Администрации.</w:t>
      </w:r>
    </w:p>
    <w:p w:rsidR="00CB52FC" w:rsidRPr="00E63456" w:rsidRDefault="00CB52FC" w:rsidP="00E63456">
      <w:pPr>
        <w:widowControl w:val="0"/>
        <w:tabs>
          <w:tab w:val="left" w:pos="481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</w:p>
    <w:p w:rsidR="00E63456" w:rsidRPr="00E63456" w:rsidRDefault="00E63456" w:rsidP="00E63456">
      <w:pPr>
        <w:widowControl w:val="0"/>
        <w:jc w:val="center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РАЗДЕЛ IV.</w:t>
      </w:r>
    </w:p>
    <w:p w:rsidR="00E63456" w:rsidRPr="00E63456" w:rsidRDefault="00E63456" w:rsidP="00E63456">
      <w:pPr>
        <w:widowControl w:val="0"/>
        <w:jc w:val="center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ФОРМЫ КОНТРОЛЯ</w:t>
      </w:r>
    </w:p>
    <w:p w:rsidR="00E63456" w:rsidRPr="00E63456" w:rsidRDefault="00E63456" w:rsidP="00E63456">
      <w:pPr>
        <w:widowControl w:val="0"/>
        <w:jc w:val="center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ЗА ИСПОЛНЕНИЕМ АДМИНИСТРАТИВНОГО РЕГЛАМЕНТА</w:t>
      </w:r>
    </w:p>
    <w:p w:rsidR="00E63456" w:rsidRPr="00E63456" w:rsidRDefault="00E63456" w:rsidP="00E63456">
      <w:pPr>
        <w:widowControl w:val="0"/>
        <w:jc w:val="center"/>
        <w:rPr>
          <w:rFonts w:eastAsia="Arial Unicode MS"/>
          <w:color w:val="000000"/>
          <w:sz w:val="26"/>
          <w:szCs w:val="26"/>
        </w:rPr>
      </w:pP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4.1. За невыполнение или ненадлежащее выполнение законодательства Российской Федерации, Самарской области по вопросам организации и предоставления</w:t>
      </w:r>
      <w:r w:rsidRPr="00E63456">
        <w:rPr>
          <w:rFonts w:eastAsia="Arial Unicode MS"/>
          <w:sz w:val="26"/>
          <w:szCs w:val="26"/>
        </w:rPr>
        <w:t xml:space="preserve"> </w:t>
      </w:r>
      <w:r w:rsidRPr="00E63456">
        <w:rPr>
          <w:rFonts w:eastAsia="Arial Unicode MS"/>
          <w:color w:val="000000"/>
          <w:sz w:val="26"/>
          <w:szCs w:val="26"/>
        </w:rPr>
        <w:t>муниципальной услуги, а также требований настоящего регламента, ответственное лицо</w:t>
      </w:r>
      <w:r w:rsidRPr="00E63456">
        <w:rPr>
          <w:rFonts w:eastAsia="Arial Unicode MS"/>
          <w:sz w:val="26"/>
          <w:szCs w:val="26"/>
        </w:rPr>
        <w:t xml:space="preserve"> </w:t>
      </w:r>
      <w:r w:rsidRPr="00E63456">
        <w:rPr>
          <w:rFonts w:eastAsia="Arial Unicode MS"/>
          <w:color w:val="000000"/>
          <w:sz w:val="26"/>
          <w:szCs w:val="26"/>
        </w:rPr>
        <w:t>Администрации, в чьи обязанности входит оказание муниципальной услуги несет ответственность в соответствии с действующим законодательством.</w:t>
      </w:r>
    </w:p>
    <w:p w:rsidR="00E63456" w:rsidRPr="00E63456" w:rsidRDefault="00E63456" w:rsidP="00E63456">
      <w:pPr>
        <w:widowControl w:val="0"/>
        <w:tabs>
          <w:tab w:val="left" w:pos="1076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sz w:val="26"/>
          <w:szCs w:val="26"/>
        </w:rPr>
        <w:t xml:space="preserve">4.2. </w:t>
      </w:r>
      <w:r w:rsidRPr="00E63456">
        <w:rPr>
          <w:rFonts w:eastAsia="Arial Unicode MS"/>
          <w:color w:val="000000"/>
          <w:sz w:val="26"/>
          <w:szCs w:val="26"/>
        </w:rPr>
        <w:t xml:space="preserve">Текущий </w:t>
      </w:r>
      <w:proofErr w:type="gramStart"/>
      <w:r w:rsidRPr="00E63456">
        <w:rPr>
          <w:rFonts w:eastAsia="Arial Unicode MS"/>
          <w:color w:val="000000"/>
          <w:sz w:val="26"/>
          <w:szCs w:val="26"/>
        </w:rPr>
        <w:t>контроль за</w:t>
      </w:r>
      <w:proofErr w:type="gramEnd"/>
      <w:r w:rsidRPr="00E63456">
        <w:rPr>
          <w:rFonts w:eastAsia="Arial Unicode MS"/>
          <w:color w:val="000000"/>
          <w:sz w:val="26"/>
          <w:szCs w:val="26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Ответственность должностных лиц закрепляется их должностными инструкциями.</w:t>
      </w:r>
    </w:p>
    <w:p w:rsidR="00E63456" w:rsidRPr="00E63456" w:rsidRDefault="00E63456" w:rsidP="00E63456">
      <w:pPr>
        <w:widowControl w:val="0"/>
        <w:tabs>
          <w:tab w:val="left" w:pos="1023"/>
        </w:tabs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4.3. </w:t>
      </w:r>
      <w:proofErr w:type="gramStart"/>
      <w:r w:rsidRPr="00E63456">
        <w:rPr>
          <w:rFonts w:eastAsia="Arial Unicode MS"/>
          <w:color w:val="000000"/>
          <w:sz w:val="26"/>
          <w:szCs w:val="26"/>
        </w:rPr>
        <w:t>Контроль за</w:t>
      </w:r>
      <w:proofErr w:type="gramEnd"/>
      <w:r w:rsidRPr="00E63456">
        <w:rPr>
          <w:rFonts w:eastAsia="Arial Unicode MS"/>
          <w:color w:val="000000"/>
          <w:sz w:val="26"/>
          <w:szCs w:val="26"/>
        </w:rPr>
        <w:t xml:space="preserve"> полнотой и качеством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E63456" w:rsidRPr="00E63456" w:rsidRDefault="00E63456" w:rsidP="00E63456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63456" w:rsidRPr="00E63456" w:rsidRDefault="00E63456" w:rsidP="00E63456">
      <w:pPr>
        <w:widowControl w:val="0"/>
        <w:ind w:firstLine="760"/>
        <w:jc w:val="both"/>
        <w:rPr>
          <w:rFonts w:eastAsia="Arial Unicode MS"/>
          <w:color w:val="000000"/>
          <w:sz w:val="26"/>
          <w:szCs w:val="26"/>
        </w:rPr>
      </w:pPr>
    </w:p>
    <w:p w:rsidR="00E63456" w:rsidRPr="00E63456" w:rsidRDefault="00E63456" w:rsidP="00E63456">
      <w:pPr>
        <w:widowControl w:val="0"/>
        <w:jc w:val="center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РАЗДЕЛ V.</w:t>
      </w:r>
    </w:p>
    <w:p w:rsidR="00E63456" w:rsidRPr="00E63456" w:rsidRDefault="00E63456" w:rsidP="00E63456">
      <w:pPr>
        <w:widowControl w:val="0"/>
        <w:jc w:val="center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ДОСУДЕБНЫЙ (ВНЕСУДЕБНЫЙ) ПОРЯДОК ОБЖАЛОВАНИЯ РЕШЕНИЙ И ДЕЙСТВИЙ (БЕЗДЕЙСТВИЯ)</w:t>
      </w:r>
      <w:r w:rsidRPr="00E63456">
        <w:rPr>
          <w:rFonts w:eastAsia="Arial Unicode MS"/>
          <w:sz w:val="26"/>
          <w:szCs w:val="26"/>
        </w:rPr>
        <w:t xml:space="preserve"> </w:t>
      </w:r>
      <w:r w:rsidRPr="00E63456">
        <w:rPr>
          <w:rFonts w:eastAsia="Arial Unicode MS"/>
          <w:color w:val="000000"/>
          <w:sz w:val="26"/>
          <w:szCs w:val="26"/>
        </w:rPr>
        <w:t>ОРГАНА, ПРЕДОСТАВЛЯЮЩЕГО МУНИЦИПАЛЬНУЮ УСЛУГУ, А ТАКЖЕ ЕГО ДОЛЖНОСТНЫХ ЛИЦ,</w:t>
      </w:r>
      <w:r w:rsidRPr="00E63456">
        <w:rPr>
          <w:rFonts w:eastAsia="Arial Unicode MS"/>
          <w:sz w:val="26"/>
          <w:szCs w:val="26"/>
        </w:rPr>
        <w:t xml:space="preserve"> </w:t>
      </w:r>
      <w:r w:rsidRPr="00E63456">
        <w:rPr>
          <w:rFonts w:eastAsia="Arial Unicode MS"/>
          <w:color w:val="000000"/>
          <w:sz w:val="26"/>
          <w:szCs w:val="26"/>
        </w:rPr>
        <w:t>МУНИЦИПАЛЬНЫХ СЛУЖАЩИХ</w:t>
      </w:r>
    </w:p>
    <w:p w:rsidR="00E63456" w:rsidRPr="00E63456" w:rsidRDefault="00E63456" w:rsidP="00E63456">
      <w:pPr>
        <w:widowControl w:val="0"/>
        <w:ind w:firstLine="760"/>
        <w:jc w:val="both"/>
        <w:rPr>
          <w:rFonts w:eastAsia="Arial Unicode MS"/>
          <w:sz w:val="26"/>
          <w:szCs w:val="26"/>
        </w:rPr>
      </w:pPr>
    </w:p>
    <w:p w:rsidR="00E63456" w:rsidRPr="00E63456" w:rsidRDefault="00E63456" w:rsidP="00E63456">
      <w:pPr>
        <w:widowControl w:val="0"/>
        <w:tabs>
          <w:tab w:val="left" w:pos="486"/>
        </w:tabs>
        <w:ind w:firstLine="76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5.1. Заявитель вправе подать жалобу на решение и (или) действие (бездействие) 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Самарской области и муниципальными правовыми актами.</w:t>
      </w:r>
    </w:p>
    <w:p w:rsidR="00E63456" w:rsidRPr="00E63456" w:rsidRDefault="00E63456" w:rsidP="00E63456">
      <w:pPr>
        <w:widowControl w:val="0"/>
        <w:tabs>
          <w:tab w:val="left" w:pos="476"/>
        </w:tabs>
        <w:ind w:firstLine="76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E63456" w:rsidRPr="00E63456" w:rsidRDefault="00E63456" w:rsidP="00E63456">
      <w:pPr>
        <w:widowControl w:val="0"/>
        <w:tabs>
          <w:tab w:val="left" w:pos="327"/>
        </w:tabs>
        <w:ind w:firstLine="76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E63456" w:rsidRPr="00E63456" w:rsidRDefault="00E63456" w:rsidP="00E63456">
      <w:pPr>
        <w:widowControl w:val="0"/>
        <w:tabs>
          <w:tab w:val="left" w:pos="327"/>
        </w:tabs>
        <w:ind w:firstLine="76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E63456" w:rsidRPr="00E63456" w:rsidRDefault="00E63456" w:rsidP="00E63456">
      <w:pPr>
        <w:widowControl w:val="0"/>
        <w:tabs>
          <w:tab w:val="left" w:pos="346"/>
        </w:tabs>
        <w:ind w:firstLine="76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63456" w:rsidRPr="00E63456" w:rsidRDefault="00E63456" w:rsidP="00E63456">
      <w:pPr>
        <w:widowControl w:val="0"/>
        <w:tabs>
          <w:tab w:val="left" w:pos="337"/>
        </w:tabs>
        <w:ind w:firstLine="76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63456" w:rsidRPr="00E63456" w:rsidRDefault="00E63456" w:rsidP="00E63456">
      <w:pPr>
        <w:widowControl w:val="0"/>
        <w:tabs>
          <w:tab w:val="left" w:pos="342"/>
        </w:tabs>
        <w:ind w:firstLine="760"/>
        <w:jc w:val="both"/>
        <w:rPr>
          <w:rFonts w:eastAsia="Arial Unicode MS"/>
          <w:sz w:val="26"/>
          <w:szCs w:val="26"/>
        </w:rPr>
      </w:pPr>
      <w:proofErr w:type="gramStart"/>
      <w:r w:rsidRPr="00E63456">
        <w:rPr>
          <w:rFonts w:eastAsia="Arial Unicode MS"/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63456" w:rsidRPr="00E63456" w:rsidRDefault="00E63456" w:rsidP="00E63456">
      <w:pPr>
        <w:widowControl w:val="0"/>
        <w:tabs>
          <w:tab w:val="left" w:pos="342"/>
        </w:tabs>
        <w:ind w:firstLine="76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63456" w:rsidRPr="00E63456" w:rsidRDefault="00E63456" w:rsidP="00E63456">
      <w:pPr>
        <w:widowControl w:val="0"/>
        <w:tabs>
          <w:tab w:val="left" w:pos="342"/>
        </w:tabs>
        <w:ind w:firstLine="760"/>
        <w:jc w:val="both"/>
        <w:rPr>
          <w:rFonts w:eastAsia="Arial Unicode MS"/>
          <w:sz w:val="26"/>
          <w:szCs w:val="26"/>
        </w:rPr>
      </w:pPr>
      <w:proofErr w:type="gramStart"/>
      <w:r w:rsidRPr="00E63456">
        <w:rPr>
          <w:rFonts w:eastAsia="Arial Unicode MS"/>
          <w:color w:val="000000"/>
          <w:sz w:val="26"/>
          <w:szCs w:val="26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3456" w:rsidRPr="00E63456" w:rsidRDefault="00E63456" w:rsidP="00E63456">
      <w:pPr>
        <w:widowControl w:val="0"/>
        <w:tabs>
          <w:tab w:val="left" w:pos="476"/>
        </w:tabs>
        <w:ind w:firstLine="76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5.3. Жалоба на нарушение порядка предоставления муниципальной услуги, выразившееся в неправомерных решениях и действиях (бездействии) сотрудников Администрации, рассматривается Администрацией.</w:t>
      </w:r>
    </w:p>
    <w:p w:rsidR="00E63456" w:rsidRPr="00E63456" w:rsidRDefault="00E63456" w:rsidP="00E63456">
      <w:pPr>
        <w:widowControl w:val="0"/>
        <w:tabs>
          <w:tab w:val="left" w:pos="476"/>
        </w:tabs>
        <w:ind w:firstLine="760"/>
        <w:jc w:val="both"/>
        <w:rPr>
          <w:rFonts w:eastAsia="Arial Unicode MS"/>
          <w:color w:val="000000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5.4. </w:t>
      </w:r>
      <w:proofErr w:type="gramStart"/>
      <w:r w:rsidRPr="00E63456">
        <w:rPr>
          <w:rFonts w:eastAsia="Arial Unicode MS"/>
          <w:color w:val="000000"/>
          <w:sz w:val="26"/>
          <w:szCs w:val="26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E63456">
        <w:rPr>
          <w:rFonts w:eastAsia="Arial Unicode MS"/>
          <w:color w:val="000000"/>
          <w:sz w:val="26"/>
          <w:szCs w:val="26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E63456" w:rsidRPr="00E63456" w:rsidRDefault="00E63456" w:rsidP="00E63456">
      <w:pPr>
        <w:widowControl w:val="0"/>
        <w:tabs>
          <w:tab w:val="left" w:pos="476"/>
        </w:tabs>
        <w:ind w:firstLine="76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5.5. В жалобе заявителем в обязательном порядке указывается:</w:t>
      </w:r>
    </w:p>
    <w:p w:rsidR="00E63456" w:rsidRPr="00E63456" w:rsidRDefault="00E63456" w:rsidP="00E63456">
      <w:pPr>
        <w:widowControl w:val="0"/>
        <w:tabs>
          <w:tab w:val="left" w:pos="332"/>
        </w:tabs>
        <w:ind w:firstLine="76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1) наименование органа, предоставляющего муниципальную услугу, </w:t>
      </w:r>
      <w:r w:rsidRPr="00E63456">
        <w:rPr>
          <w:rFonts w:eastAsia="Arial Unicode MS"/>
          <w:color w:val="000000"/>
          <w:sz w:val="26"/>
          <w:szCs w:val="26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3456" w:rsidRPr="00E63456" w:rsidRDefault="00E63456" w:rsidP="00E63456">
      <w:pPr>
        <w:widowControl w:val="0"/>
        <w:tabs>
          <w:tab w:val="left" w:pos="342"/>
        </w:tabs>
        <w:ind w:firstLine="760"/>
        <w:jc w:val="both"/>
        <w:rPr>
          <w:rFonts w:eastAsia="Arial Unicode MS"/>
          <w:sz w:val="26"/>
          <w:szCs w:val="26"/>
        </w:rPr>
      </w:pPr>
      <w:proofErr w:type="gramStart"/>
      <w:r w:rsidRPr="00E63456">
        <w:rPr>
          <w:rFonts w:eastAsia="Arial Unicode MS"/>
          <w:color w:val="000000"/>
          <w:sz w:val="26"/>
          <w:szCs w:val="26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3456" w:rsidRPr="00E63456" w:rsidRDefault="00E63456" w:rsidP="00E63456">
      <w:pPr>
        <w:widowControl w:val="0"/>
        <w:tabs>
          <w:tab w:val="left" w:pos="346"/>
        </w:tabs>
        <w:ind w:firstLine="76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3456" w:rsidRPr="00E63456" w:rsidRDefault="00E63456" w:rsidP="00E63456">
      <w:pPr>
        <w:widowControl w:val="0"/>
        <w:tabs>
          <w:tab w:val="left" w:pos="351"/>
        </w:tabs>
        <w:ind w:firstLine="76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3456" w:rsidRPr="00E63456" w:rsidRDefault="00E63456" w:rsidP="00E63456">
      <w:pPr>
        <w:widowControl w:val="0"/>
        <w:tabs>
          <w:tab w:val="left" w:pos="610"/>
        </w:tabs>
        <w:ind w:firstLine="76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 xml:space="preserve">5.6. </w:t>
      </w:r>
      <w:proofErr w:type="gramStart"/>
      <w:r w:rsidRPr="00E63456">
        <w:rPr>
          <w:rFonts w:eastAsia="Arial Unicode MS"/>
          <w:color w:val="000000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E63456">
        <w:rPr>
          <w:rFonts w:eastAsia="Arial Unicode MS"/>
          <w:color w:val="000000"/>
          <w:sz w:val="26"/>
          <w:szCs w:val="26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E63456" w:rsidRPr="00E63456" w:rsidRDefault="00E63456" w:rsidP="00E63456">
      <w:pPr>
        <w:widowControl w:val="0"/>
        <w:tabs>
          <w:tab w:val="left" w:pos="486"/>
        </w:tabs>
        <w:ind w:firstLine="76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5.7.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E63456" w:rsidRPr="00E63456" w:rsidRDefault="00E63456" w:rsidP="00E63456">
      <w:pPr>
        <w:widowControl w:val="0"/>
        <w:ind w:firstLine="760"/>
        <w:jc w:val="both"/>
        <w:rPr>
          <w:rFonts w:eastAsia="Arial Unicode MS"/>
          <w:sz w:val="26"/>
          <w:szCs w:val="26"/>
        </w:rPr>
      </w:pPr>
      <w:proofErr w:type="gramStart"/>
      <w:r w:rsidRPr="00E63456">
        <w:rPr>
          <w:rFonts w:eastAsia="Arial Unicode MS"/>
          <w:color w:val="000000"/>
          <w:sz w:val="26"/>
          <w:szCs w:val="26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E63456" w:rsidRPr="00E63456" w:rsidRDefault="00E63456" w:rsidP="00E63456">
      <w:pPr>
        <w:widowControl w:val="0"/>
        <w:tabs>
          <w:tab w:val="left" w:pos="490"/>
        </w:tabs>
        <w:ind w:firstLine="76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3456" w:rsidRPr="00E63456" w:rsidRDefault="00E63456" w:rsidP="00E63456">
      <w:pPr>
        <w:widowControl w:val="0"/>
        <w:tabs>
          <w:tab w:val="left" w:pos="486"/>
        </w:tabs>
        <w:ind w:firstLine="760"/>
        <w:jc w:val="both"/>
        <w:rPr>
          <w:rFonts w:eastAsia="Arial Unicode MS"/>
          <w:sz w:val="26"/>
          <w:szCs w:val="26"/>
        </w:rPr>
      </w:pPr>
      <w:r w:rsidRPr="00E63456">
        <w:rPr>
          <w:rFonts w:eastAsia="Arial Unicode MS"/>
          <w:color w:val="000000"/>
          <w:sz w:val="26"/>
          <w:szCs w:val="26"/>
        </w:rPr>
        <w:t>5.9.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</w:t>
      </w:r>
    </w:p>
    <w:p w:rsidR="00E63456" w:rsidRPr="00E63456" w:rsidRDefault="00E63456" w:rsidP="00E63456">
      <w:pPr>
        <w:widowControl w:val="0"/>
        <w:tabs>
          <w:tab w:val="left" w:pos="486"/>
        </w:tabs>
        <w:jc w:val="both"/>
        <w:rPr>
          <w:rFonts w:eastAsia="Arial Unicode MS"/>
          <w:color w:val="000000"/>
          <w:sz w:val="26"/>
          <w:szCs w:val="26"/>
        </w:rPr>
      </w:pPr>
    </w:p>
    <w:p w:rsidR="00E63456" w:rsidRPr="00E63456" w:rsidRDefault="00E63456" w:rsidP="00E63456">
      <w:pPr>
        <w:widowControl w:val="0"/>
        <w:tabs>
          <w:tab w:val="left" w:pos="486"/>
        </w:tabs>
        <w:jc w:val="both"/>
        <w:rPr>
          <w:rFonts w:eastAsia="Arial Unicode MS"/>
          <w:color w:val="000000"/>
          <w:sz w:val="28"/>
          <w:szCs w:val="28"/>
        </w:rPr>
      </w:pPr>
    </w:p>
    <w:p w:rsidR="00E63456" w:rsidRPr="00E63456" w:rsidRDefault="00E63456" w:rsidP="00E63456">
      <w:pPr>
        <w:widowControl w:val="0"/>
        <w:tabs>
          <w:tab w:val="left" w:pos="486"/>
        </w:tabs>
        <w:jc w:val="both"/>
        <w:rPr>
          <w:rFonts w:eastAsia="Arial Unicode MS"/>
          <w:color w:val="000000"/>
          <w:sz w:val="28"/>
          <w:szCs w:val="28"/>
        </w:rPr>
      </w:pPr>
    </w:p>
    <w:p w:rsidR="00E63456" w:rsidRPr="00E63456" w:rsidRDefault="00E63456" w:rsidP="00E63456">
      <w:pPr>
        <w:widowControl w:val="0"/>
        <w:tabs>
          <w:tab w:val="left" w:pos="486"/>
        </w:tabs>
        <w:jc w:val="both"/>
        <w:rPr>
          <w:rFonts w:eastAsia="Arial Unicode MS"/>
          <w:color w:val="000000"/>
          <w:sz w:val="28"/>
          <w:szCs w:val="28"/>
        </w:rPr>
      </w:pPr>
    </w:p>
    <w:p w:rsidR="00E63456" w:rsidRDefault="00E63456" w:rsidP="00E63456">
      <w:pPr>
        <w:widowControl w:val="0"/>
        <w:tabs>
          <w:tab w:val="left" w:pos="486"/>
        </w:tabs>
        <w:jc w:val="both"/>
        <w:rPr>
          <w:rFonts w:eastAsia="Arial Unicode MS"/>
          <w:color w:val="000000"/>
          <w:sz w:val="28"/>
          <w:szCs w:val="28"/>
        </w:rPr>
      </w:pPr>
    </w:p>
    <w:p w:rsidR="00CB52FC" w:rsidRDefault="00CB52FC" w:rsidP="00E63456">
      <w:pPr>
        <w:widowControl w:val="0"/>
        <w:tabs>
          <w:tab w:val="left" w:pos="486"/>
        </w:tabs>
        <w:jc w:val="both"/>
        <w:rPr>
          <w:rFonts w:eastAsia="Arial Unicode MS"/>
          <w:color w:val="000000"/>
          <w:sz w:val="28"/>
          <w:szCs w:val="28"/>
        </w:rPr>
      </w:pPr>
    </w:p>
    <w:p w:rsidR="00CB52FC" w:rsidRPr="00E63456" w:rsidRDefault="00CB52FC" w:rsidP="00E63456">
      <w:pPr>
        <w:widowControl w:val="0"/>
        <w:tabs>
          <w:tab w:val="left" w:pos="486"/>
        </w:tabs>
        <w:jc w:val="both"/>
        <w:rPr>
          <w:rFonts w:eastAsia="Arial Unicode MS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952"/>
        <w:tblW w:w="0" w:type="auto"/>
        <w:tblLook w:val="04A0" w:firstRow="1" w:lastRow="0" w:firstColumn="1" w:lastColumn="0" w:noHBand="0" w:noVBand="1"/>
      </w:tblPr>
      <w:tblGrid>
        <w:gridCol w:w="5482"/>
      </w:tblGrid>
      <w:tr w:rsidR="00CB52FC" w:rsidRPr="00CB52FC" w:rsidTr="00CB52FC">
        <w:trPr>
          <w:trHeight w:val="2410"/>
        </w:trPr>
        <w:tc>
          <w:tcPr>
            <w:tcW w:w="5482" w:type="dxa"/>
          </w:tcPr>
          <w:p w:rsidR="00E63456" w:rsidRPr="00CB52FC" w:rsidRDefault="00E63456" w:rsidP="00E63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color w:val="000000" w:themeColor="text1"/>
              </w:rPr>
            </w:pPr>
            <w:r w:rsidRPr="00CB52FC">
              <w:rPr>
                <w:rFonts w:eastAsia="Arial Unicode MS"/>
                <w:bCs/>
                <w:color w:val="000000" w:themeColor="text1"/>
              </w:rPr>
              <w:t>Приложение № 1</w:t>
            </w:r>
          </w:p>
          <w:p w:rsidR="00E63456" w:rsidRPr="00CB52FC" w:rsidRDefault="00E63456" w:rsidP="00E63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color w:val="000000" w:themeColor="text1"/>
              </w:rPr>
            </w:pPr>
            <w:r w:rsidRPr="00CB52FC">
              <w:rPr>
                <w:rFonts w:eastAsia="Arial Unicode MS"/>
                <w:bCs/>
                <w:color w:val="000000" w:themeColor="text1"/>
              </w:rPr>
              <w:t xml:space="preserve">к Административному регламенту </w:t>
            </w:r>
          </w:p>
          <w:p w:rsidR="00E63456" w:rsidRPr="00CB52FC" w:rsidRDefault="00E63456" w:rsidP="00E63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color w:val="000000" w:themeColor="text1"/>
              </w:rPr>
            </w:pPr>
            <w:r w:rsidRPr="00CB52FC">
              <w:rPr>
                <w:rFonts w:eastAsia="Arial Unicode MS"/>
                <w:bCs/>
                <w:color w:val="000000" w:themeColor="text1"/>
              </w:rPr>
              <w:t xml:space="preserve">по предоставлению </w:t>
            </w:r>
            <w:proofErr w:type="gramStart"/>
            <w:r w:rsidRPr="00CB52FC">
              <w:rPr>
                <w:rFonts w:eastAsia="Arial Unicode MS"/>
                <w:bCs/>
                <w:color w:val="000000" w:themeColor="text1"/>
              </w:rPr>
              <w:t>муниципальной</w:t>
            </w:r>
            <w:proofErr w:type="gramEnd"/>
            <w:r w:rsidRPr="00CB52FC">
              <w:rPr>
                <w:rFonts w:eastAsia="Arial Unicode MS"/>
                <w:bCs/>
                <w:color w:val="000000" w:themeColor="text1"/>
              </w:rPr>
              <w:t xml:space="preserve"> </w:t>
            </w:r>
          </w:p>
          <w:p w:rsidR="00E63456" w:rsidRPr="00CB52FC" w:rsidRDefault="00E63456" w:rsidP="00E63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color w:val="000000" w:themeColor="text1"/>
                <w:sz w:val="28"/>
                <w:szCs w:val="28"/>
              </w:rPr>
            </w:pPr>
            <w:r w:rsidRPr="00CB52FC">
              <w:rPr>
                <w:rFonts w:eastAsia="Arial Unicode MS"/>
                <w:bCs/>
                <w:color w:val="000000" w:themeColor="text1"/>
              </w:rPr>
              <w:t>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</w:p>
        </w:tc>
      </w:tr>
    </w:tbl>
    <w:p w:rsidR="00E63456" w:rsidRPr="00E63456" w:rsidRDefault="00E63456" w:rsidP="00E63456">
      <w:pPr>
        <w:widowControl w:val="0"/>
        <w:tabs>
          <w:tab w:val="left" w:pos="486"/>
        </w:tabs>
        <w:jc w:val="both"/>
        <w:rPr>
          <w:rFonts w:eastAsia="Arial Unicode MS"/>
          <w:color w:val="000000"/>
          <w:sz w:val="28"/>
          <w:szCs w:val="28"/>
        </w:rPr>
      </w:pPr>
    </w:p>
    <w:p w:rsidR="00E63456" w:rsidRPr="00E63456" w:rsidRDefault="00E63456" w:rsidP="00E63456">
      <w:pPr>
        <w:widowControl w:val="0"/>
        <w:tabs>
          <w:tab w:val="left" w:pos="486"/>
        </w:tabs>
        <w:jc w:val="both"/>
        <w:rPr>
          <w:rFonts w:eastAsia="Arial Unicode MS"/>
          <w:color w:val="000000"/>
          <w:sz w:val="28"/>
          <w:szCs w:val="28"/>
        </w:rPr>
      </w:pPr>
    </w:p>
    <w:p w:rsidR="00E63456" w:rsidRPr="00E63456" w:rsidRDefault="00E63456" w:rsidP="00E63456">
      <w:pPr>
        <w:widowControl w:val="0"/>
        <w:tabs>
          <w:tab w:val="left" w:pos="486"/>
        </w:tabs>
        <w:jc w:val="both"/>
        <w:rPr>
          <w:rFonts w:eastAsia="Arial Unicode MS"/>
          <w:color w:val="000000"/>
          <w:sz w:val="28"/>
          <w:szCs w:val="28"/>
        </w:rPr>
      </w:pPr>
    </w:p>
    <w:p w:rsidR="00E63456" w:rsidRPr="00E63456" w:rsidRDefault="00E63456" w:rsidP="00E63456">
      <w:pPr>
        <w:widowControl w:val="0"/>
        <w:tabs>
          <w:tab w:val="left" w:pos="486"/>
        </w:tabs>
        <w:jc w:val="both"/>
        <w:rPr>
          <w:rFonts w:eastAsia="Arial Unicode MS"/>
          <w:color w:val="000000"/>
          <w:sz w:val="28"/>
          <w:szCs w:val="28"/>
        </w:rPr>
      </w:pPr>
    </w:p>
    <w:p w:rsidR="00E63456" w:rsidRPr="00E63456" w:rsidRDefault="00E63456" w:rsidP="00E63456">
      <w:pPr>
        <w:widowControl w:val="0"/>
        <w:tabs>
          <w:tab w:val="left" w:pos="486"/>
        </w:tabs>
        <w:jc w:val="both"/>
        <w:rPr>
          <w:rFonts w:eastAsia="Arial Unicode MS"/>
          <w:color w:val="000000"/>
          <w:sz w:val="28"/>
          <w:szCs w:val="28"/>
        </w:rPr>
      </w:pPr>
    </w:p>
    <w:p w:rsidR="00E63456" w:rsidRPr="00E63456" w:rsidRDefault="00E63456" w:rsidP="00E63456">
      <w:pPr>
        <w:widowControl w:val="0"/>
        <w:spacing w:line="542" w:lineRule="exact"/>
        <w:jc w:val="right"/>
        <w:rPr>
          <w:rFonts w:eastAsia="Arial Unicode MS"/>
          <w:b/>
          <w:color w:val="000000"/>
          <w:sz w:val="26"/>
          <w:szCs w:val="26"/>
          <w:shd w:val="clear" w:color="auto" w:fill="FFFFFF"/>
        </w:rPr>
      </w:pPr>
      <w:r w:rsidRPr="00E63456">
        <w:rPr>
          <w:rFonts w:eastAsia="Arial Unicode MS"/>
          <w:b/>
          <w:color w:val="000000"/>
          <w:sz w:val="26"/>
          <w:szCs w:val="26"/>
          <w:shd w:val="clear" w:color="auto" w:fill="FFFFFF"/>
        </w:rPr>
        <w:t>Форма заявления</w:t>
      </w:r>
    </w:p>
    <w:p w:rsidR="00E63456" w:rsidRPr="00E63456" w:rsidRDefault="00E63456" w:rsidP="00E63456">
      <w:pPr>
        <w:widowControl w:val="0"/>
        <w:spacing w:line="542" w:lineRule="exact"/>
        <w:jc w:val="center"/>
        <w:rPr>
          <w:rFonts w:eastAsia="Arial Unicode MS"/>
          <w:b/>
          <w:sz w:val="26"/>
          <w:szCs w:val="26"/>
        </w:rPr>
      </w:pPr>
    </w:p>
    <w:p w:rsidR="00E63456" w:rsidRPr="00E63456" w:rsidRDefault="00E63456" w:rsidP="00E63456">
      <w:pPr>
        <w:widowControl w:val="0"/>
        <w:jc w:val="right"/>
        <w:rPr>
          <w:rFonts w:eastAsia="Arial Unicode MS"/>
          <w:color w:val="000000"/>
          <w:sz w:val="28"/>
          <w:szCs w:val="28"/>
        </w:rPr>
      </w:pPr>
      <w:r w:rsidRPr="00E63456">
        <w:rPr>
          <w:rFonts w:eastAsia="Arial Unicode MS"/>
          <w:color w:val="000000"/>
          <w:sz w:val="28"/>
          <w:szCs w:val="28"/>
        </w:rPr>
        <w:t>В Администрацию городского поселения Рощинский</w:t>
      </w:r>
    </w:p>
    <w:p w:rsidR="00E63456" w:rsidRPr="00E63456" w:rsidRDefault="00E63456" w:rsidP="00E63456">
      <w:pPr>
        <w:widowControl w:val="0"/>
        <w:jc w:val="right"/>
        <w:rPr>
          <w:rFonts w:eastAsia="Arial Unicode MS"/>
          <w:color w:val="000000"/>
          <w:sz w:val="28"/>
          <w:szCs w:val="28"/>
        </w:rPr>
      </w:pPr>
      <w:r w:rsidRPr="00E63456">
        <w:rPr>
          <w:rFonts w:eastAsia="Arial Unicode MS"/>
          <w:color w:val="000000"/>
          <w:sz w:val="28"/>
          <w:szCs w:val="28"/>
        </w:rPr>
        <w:t xml:space="preserve"> муниципального района </w:t>
      </w:r>
      <w:proofErr w:type="gramStart"/>
      <w:r w:rsidRPr="00E63456">
        <w:rPr>
          <w:rFonts w:eastAsia="Arial Unicode MS"/>
          <w:color w:val="000000"/>
          <w:sz w:val="28"/>
          <w:szCs w:val="28"/>
        </w:rPr>
        <w:t>Волжский</w:t>
      </w:r>
      <w:proofErr w:type="gramEnd"/>
      <w:r w:rsidRPr="00E63456">
        <w:rPr>
          <w:rFonts w:eastAsia="Arial Unicode MS"/>
          <w:color w:val="000000"/>
          <w:sz w:val="28"/>
          <w:szCs w:val="28"/>
        </w:rPr>
        <w:t xml:space="preserve"> </w:t>
      </w:r>
    </w:p>
    <w:p w:rsidR="00E63456" w:rsidRPr="00E63456" w:rsidRDefault="00E63456" w:rsidP="00E63456">
      <w:pPr>
        <w:widowControl w:val="0"/>
        <w:jc w:val="right"/>
        <w:rPr>
          <w:rFonts w:eastAsia="Arial Unicode MS"/>
        </w:rPr>
      </w:pPr>
      <w:r w:rsidRPr="00E63456">
        <w:rPr>
          <w:rFonts w:eastAsia="Arial Unicode MS"/>
          <w:color w:val="000000"/>
          <w:sz w:val="28"/>
          <w:szCs w:val="28"/>
        </w:rPr>
        <w:t xml:space="preserve">Самарской области </w:t>
      </w:r>
    </w:p>
    <w:p w:rsidR="00E63456" w:rsidRPr="00E63456" w:rsidRDefault="00E63456" w:rsidP="00E63456">
      <w:pPr>
        <w:widowControl w:val="0"/>
        <w:tabs>
          <w:tab w:val="left" w:leader="underscore" w:pos="9639"/>
        </w:tabs>
        <w:ind w:left="3686"/>
        <w:jc w:val="both"/>
        <w:rPr>
          <w:rFonts w:eastAsia="Arial Unicode MS"/>
        </w:rPr>
      </w:pPr>
      <w:r w:rsidRPr="00E63456">
        <w:rPr>
          <w:rFonts w:eastAsia="Arial Unicode MS"/>
          <w:color w:val="000000"/>
          <w:sz w:val="28"/>
          <w:szCs w:val="28"/>
        </w:rPr>
        <w:t>от_______________________________________</w:t>
      </w:r>
    </w:p>
    <w:p w:rsidR="00E63456" w:rsidRPr="00E63456" w:rsidRDefault="00E63456" w:rsidP="00E63456">
      <w:pPr>
        <w:widowControl w:val="0"/>
        <w:tabs>
          <w:tab w:val="left" w:leader="underscore" w:pos="9639"/>
        </w:tabs>
        <w:ind w:left="4395"/>
        <w:jc w:val="both"/>
        <w:rPr>
          <w:rFonts w:eastAsia="Arial Unicode MS"/>
          <w:color w:val="000000"/>
          <w:sz w:val="20"/>
          <w:szCs w:val="28"/>
        </w:rPr>
      </w:pPr>
      <w:r w:rsidRPr="00E63456">
        <w:rPr>
          <w:rFonts w:eastAsia="Arial Unicode MS"/>
          <w:color w:val="000000"/>
          <w:sz w:val="20"/>
          <w:szCs w:val="28"/>
        </w:rPr>
        <w:t xml:space="preserve">                                   (ФИО физического лица)</w:t>
      </w:r>
    </w:p>
    <w:p w:rsidR="00E63456" w:rsidRPr="00E63456" w:rsidRDefault="00E63456" w:rsidP="00E63456">
      <w:pPr>
        <w:widowControl w:val="0"/>
        <w:tabs>
          <w:tab w:val="left" w:leader="underscore" w:pos="9639"/>
        </w:tabs>
        <w:ind w:left="4395" w:hanging="567"/>
        <w:jc w:val="both"/>
        <w:rPr>
          <w:rFonts w:eastAsia="Arial Unicode MS"/>
        </w:rPr>
      </w:pPr>
      <w:r w:rsidRPr="00E63456">
        <w:rPr>
          <w:rFonts w:eastAsia="Arial Unicode MS"/>
          <w:color w:val="000000"/>
          <w:sz w:val="22"/>
          <w:szCs w:val="28"/>
        </w:rPr>
        <w:t>___________________________________________________</w:t>
      </w:r>
    </w:p>
    <w:p w:rsidR="00E63456" w:rsidRPr="00E63456" w:rsidRDefault="00E63456" w:rsidP="00E63456">
      <w:pPr>
        <w:widowControl w:val="0"/>
        <w:tabs>
          <w:tab w:val="left" w:leader="underscore" w:pos="9639"/>
        </w:tabs>
        <w:ind w:left="4395"/>
        <w:jc w:val="both"/>
        <w:rPr>
          <w:rFonts w:eastAsia="Arial Unicode MS"/>
          <w:color w:val="000000"/>
          <w:sz w:val="20"/>
          <w:szCs w:val="28"/>
        </w:rPr>
      </w:pPr>
      <w:r w:rsidRPr="00E63456">
        <w:rPr>
          <w:rFonts w:eastAsia="Arial Unicode MS"/>
          <w:color w:val="000000"/>
          <w:sz w:val="20"/>
          <w:szCs w:val="28"/>
        </w:rPr>
        <w:t xml:space="preserve">                         (ФИО руководителя организации)</w:t>
      </w:r>
    </w:p>
    <w:p w:rsidR="00E63456" w:rsidRPr="00E63456" w:rsidRDefault="00E63456" w:rsidP="00E63456">
      <w:pPr>
        <w:widowControl w:val="0"/>
        <w:tabs>
          <w:tab w:val="left" w:leader="underscore" w:pos="9639"/>
        </w:tabs>
        <w:ind w:left="4395" w:hanging="567"/>
        <w:jc w:val="both"/>
        <w:rPr>
          <w:rFonts w:eastAsia="Arial Unicode MS"/>
          <w:sz w:val="18"/>
        </w:rPr>
      </w:pPr>
      <w:r w:rsidRPr="00E63456">
        <w:rPr>
          <w:rFonts w:eastAsia="Arial Unicode MS"/>
          <w:color w:val="000000"/>
          <w:sz w:val="20"/>
          <w:szCs w:val="28"/>
        </w:rPr>
        <w:t>________________________________________________________</w:t>
      </w:r>
    </w:p>
    <w:p w:rsidR="00E63456" w:rsidRPr="00E63456" w:rsidRDefault="00E63456" w:rsidP="00E63456">
      <w:pPr>
        <w:widowControl w:val="0"/>
        <w:tabs>
          <w:tab w:val="left" w:leader="underscore" w:pos="9639"/>
        </w:tabs>
        <w:ind w:left="4395" w:right="460"/>
        <w:jc w:val="both"/>
        <w:rPr>
          <w:rFonts w:eastAsia="Arial Unicode MS"/>
          <w:color w:val="000000"/>
          <w:sz w:val="20"/>
          <w:szCs w:val="28"/>
        </w:rPr>
      </w:pPr>
      <w:r w:rsidRPr="00E63456">
        <w:rPr>
          <w:rFonts w:eastAsia="Arial Unicode MS"/>
          <w:color w:val="000000"/>
          <w:sz w:val="20"/>
          <w:szCs w:val="28"/>
        </w:rPr>
        <w:t xml:space="preserve">                                                (адрес)</w:t>
      </w:r>
    </w:p>
    <w:p w:rsidR="00E63456" w:rsidRPr="00E63456" w:rsidRDefault="00E63456" w:rsidP="00E63456">
      <w:pPr>
        <w:widowControl w:val="0"/>
        <w:ind w:left="4395" w:right="-49" w:hanging="851"/>
        <w:jc w:val="center"/>
        <w:rPr>
          <w:rFonts w:eastAsia="Arial Unicode MS"/>
          <w:sz w:val="18"/>
        </w:rPr>
      </w:pPr>
      <w:r w:rsidRPr="00E63456">
        <w:rPr>
          <w:rFonts w:eastAsia="Arial Unicode MS"/>
          <w:sz w:val="18"/>
        </w:rPr>
        <w:t>________________________________________________________________</w:t>
      </w:r>
    </w:p>
    <w:p w:rsidR="00E63456" w:rsidRPr="00E63456" w:rsidRDefault="00E63456" w:rsidP="00E63456">
      <w:pPr>
        <w:widowControl w:val="0"/>
        <w:ind w:right="460"/>
        <w:jc w:val="center"/>
        <w:rPr>
          <w:rFonts w:eastAsia="Arial Unicode MS"/>
          <w:color w:val="000000"/>
          <w:sz w:val="20"/>
          <w:szCs w:val="28"/>
        </w:rPr>
      </w:pPr>
      <w:r w:rsidRPr="00E63456">
        <w:rPr>
          <w:rFonts w:eastAsia="Arial Unicode MS"/>
          <w:sz w:val="18"/>
        </w:rPr>
        <w:t xml:space="preserve">                                                                                                             </w:t>
      </w:r>
      <w:r w:rsidRPr="00E63456">
        <w:rPr>
          <w:rFonts w:eastAsia="Arial Unicode MS"/>
          <w:color w:val="000000"/>
          <w:sz w:val="20"/>
          <w:szCs w:val="28"/>
        </w:rPr>
        <w:t xml:space="preserve"> (контактный телефон)</w:t>
      </w:r>
    </w:p>
    <w:p w:rsidR="00E63456" w:rsidRPr="00E63456" w:rsidRDefault="00E63456" w:rsidP="00E63456">
      <w:pPr>
        <w:widowControl w:val="0"/>
        <w:ind w:right="460"/>
        <w:jc w:val="center"/>
        <w:rPr>
          <w:rFonts w:eastAsia="Arial Unicode MS"/>
          <w:color w:val="000000"/>
          <w:sz w:val="20"/>
          <w:szCs w:val="28"/>
        </w:rPr>
      </w:pPr>
    </w:p>
    <w:p w:rsidR="00E63456" w:rsidRPr="00E63456" w:rsidRDefault="00E63456" w:rsidP="00E63456">
      <w:pPr>
        <w:widowControl w:val="0"/>
        <w:ind w:right="460"/>
        <w:jc w:val="center"/>
        <w:rPr>
          <w:rFonts w:eastAsia="Arial Unicode MS"/>
          <w:sz w:val="18"/>
        </w:rPr>
      </w:pPr>
    </w:p>
    <w:p w:rsidR="00E63456" w:rsidRPr="00E63456" w:rsidRDefault="00E63456" w:rsidP="00E63456">
      <w:pPr>
        <w:widowControl w:val="0"/>
        <w:ind w:right="-49"/>
        <w:jc w:val="center"/>
        <w:rPr>
          <w:rFonts w:eastAsia="Gungsuh"/>
          <w:color w:val="000000"/>
          <w:sz w:val="28"/>
          <w:szCs w:val="28"/>
        </w:rPr>
      </w:pPr>
    </w:p>
    <w:p w:rsidR="00E63456" w:rsidRPr="00E63456" w:rsidRDefault="00E63456" w:rsidP="00E63456">
      <w:pPr>
        <w:widowControl w:val="0"/>
        <w:ind w:right="-49"/>
        <w:jc w:val="center"/>
        <w:rPr>
          <w:rFonts w:eastAsia="Gungsuh"/>
          <w:sz w:val="28"/>
          <w:szCs w:val="28"/>
        </w:rPr>
      </w:pPr>
      <w:r w:rsidRPr="00E63456">
        <w:rPr>
          <w:rFonts w:eastAsia="Gungsuh"/>
          <w:color w:val="000000"/>
          <w:sz w:val="28"/>
          <w:szCs w:val="28"/>
        </w:rPr>
        <w:t>ЗАЯВЛЕНИЕ</w:t>
      </w:r>
    </w:p>
    <w:p w:rsidR="00E63456" w:rsidRPr="00E63456" w:rsidRDefault="00E63456" w:rsidP="00E63456">
      <w:pPr>
        <w:widowControl w:val="0"/>
        <w:ind w:right="-49"/>
        <w:jc w:val="center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E63456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по даче </w:t>
      </w:r>
      <w:proofErr w:type="gramStart"/>
      <w:r w:rsidRPr="00E63456">
        <w:rPr>
          <w:rFonts w:eastAsia="Arial Unicode MS"/>
          <w:color w:val="000000"/>
          <w:sz w:val="28"/>
          <w:szCs w:val="28"/>
          <w:shd w:val="clear" w:color="auto" w:fill="FFFFFF"/>
        </w:rPr>
        <w:t>письменных</w:t>
      </w:r>
      <w:proofErr w:type="gramEnd"/>
      <w:r w:rsidRPr="00E63456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разъяснении по вопросам применения</w:t>
      </w:r>
    </w:p>
    <w:p w:rsidR="00E63456" w:rsidRPr="00E63456" w:rsidRDefault="00E63456" w:rsidP="00E63456">
      <w:pPr>
        <w:widowControl w:val="0"/>
        <w:ind w:right="-49"/>
        <w:jc w:val="center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E63456">
        <w:rPr>
          <w:rFonts w:eastAsia="Arial Unicode MS"/>
          <w:color w:val="000000"/>
          <w:sz w:val="28"/>
          <w:szCs w:val="28"/>
          <w:shd w:val="clear" w:color="auto" w:fill="FFFFFF"/>
        </w:rPr>
        <w:t>муниципальных правовых актов о налогах и сборах</w:t>
      </w:r>
    </w:p>
    <w:p w:rsidR="00E63456" w:rsidRPr="00E63456" w:rsidRDefault="00E63456" w:rsidP="00E63456">
      <w:pPr>
        <w:widowControl w:val="0"/>
        <w:spacing w:line="274" w:lineRule="exact"/>
        <w:ind w:right="-49"/>
        <w:jc w:val="center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:rsidR="00E63456" w:rsidRPr="00E63456" w:rsidRDefault="00E63456" w:rsidP="00E63456">
      <w:pPr>
        <w:widowControl w:val="0"/>
        <w:spacing w:line="274" w:lineRule="exact"/>
        <w:jc w:val="center"/>
        <w:rPr>
          <w:rFonts w:eastAsia="Arial Unicode MS"/>
          <w:sz w:val="26"/>
          <w:szCs w:val="26"/>
        </w:rPr>
      </w:pPr>
    </w:p>
    <w:p w:rsidR="00E63456" w:rsidRPr="00E63456" w:rsidRDefault="00E63456" w:rsidP="00E63456">
      <w:pPr>
        <w:widowControl w:val="0"/>
        <w:tabs>
          <w:tab w:val="left" w:leader="underscore" w:pos="9089"/>
        </w:tabs>
        <w:spacing w:line="360" w:lineRule="auto"/>
        <w:ind w:firstLine="459"/>
        <w:jc w:val="both"/>
        <w:rPr>
          <w:rFonts w:eastAsia="Arial Unicode MS"/>
          <w:color w:val="000000"/>
          <w:sz w:val="28"/>
          <w:szCs w:val="28"/>
        </w:rPr>
      </w:pPr>
      <w:r w:rsidRPr="00E63456">
        <w:rPr>
          <w:rFonts w:eastAsia="Arial Unicode MS"/>
          <w:color w:val="000000"/>
          <w:sz w:val="28"/>
          <w:szCs w:val="28"/>
        </w:rPr>
        <w:t>Прошу дать разъяснение по вопросу ___________________________________________________________________</w:t>
      </w:r>
    </w:p>
    <w:p w:rsidR="00E63456" w:rsidRPr="00E63456" w:rsidRDefault="00E63456" w:rsidP="00E63456">
      <w:pPr>
        <w:widowControl w:val="0"/>
        <w:tabs>
          <w:tab w:val="left" w:leader="underscore" w:pos="9089"/>
        </w:tabs>
        <w:spacing w:line="360" w:lineRule="auto"/>
        <w:jc w:val="both"/>
        <w:rPr>
          <w:rFonts w:eastAsia="Arial Unicode MS"/>
        </w:rPr>
      </w:pPr>
      <w:r w:rsidRPr="00E63456">
        <w:rPr>
          <w:rFonts w:eastAsia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63456" w:rsidRPr="00E63456" w:rsidRDefault="00E63456" w:rsidP="00E63456">
      <w:pPr>
        <w:widowControl w:val="0"/>
        <w:tabs>
          <w:tab w:val="left" w:leader="underscore" w:pos="5111"/>
        </w:tabs>
        <w:spacing w:line="360" w:lineRule="auto"/>
        <w:ind w:left="460"/>
        <w:jc w:val="both"/>
        <w:rPr>
          <w:rFonts w:eastAsia="Arial Unicode MS"/>
          <w:color w:val="000000"/>
          <w:sz w:val="28"/>
          <w:szCs w:val="28"/>
        </w:rPr>
      </w:pPr>
    </w:p>
    <w:p w:rsidR="00E63456" w:rsidRPr="00E63456" w:rsidRDefault="00E63456" w:rsidP="00E63456">
      <w:pPr>
        <w:widowControl w:val="0"/>
        <w:tabs>
          <w:tab w:val="left" w:leader="underscore" w:pos="5111"/>
        </w:tabs>
        <w:spacing w:line="274" w:lineRule="exact"/>
        <w:ind w:left="460"/>
        <w:jc w:val="both"/>
        <w:rPr>
          <w:rFonts w:eastAsia="Arial Unicode MS"/>
          <w:color w:val="000000"/>
          <w:sz w:val="28"/>
          <w:szCs w:val="28"/>
          <w:u w:val="single"/>
        </w:rPr>
      </w:pPr>
      <w:r w:rsidRPr="00E63456">
        <w:rPr>
          <w:rFonts w:eastAsia="Arial Unicode MS"/>
          <w:color w:val="000000"/>
          <w:sz w:val="28"/>
          <w:szCs w:val="28"/>
        </w:rPr>
        <w:t>Заявитель:</w:t>
      </w:r>
      <w:r w:rsidRPr="00E63456">
        <w:rPr>
          <w:rFonts w:eastAsia="Arial Unicode MS"/>
          <w:color w:val="000000"/>
          <w:sz w:val="28"/>
          <w:szCs w:val="28"/>
          <w:u w:val="single"/>
        </w:rPr>
        <w:t>__________________________</w:t>
      </w:r>
      <w:r w:rsidRPr="00E63456">
        <w:rPr>
          <w:rFonts w:eastAsia="Arial Unicode MS"/>
          <w:color w:val="000000"/>
          <w:sz w:val="28"/>
          <w:szCs w:val="28"/>
        </w:rPr>
        <w:t xml:space="preserve">                       </w:t>
      </w:r>
      <w:r w:rsidRPr="00E63456">
        <w:rPr>
          <w:rFonts w:eastAsia="Arial Unicode MS"/>
          <w:color w:val="000000"/>
          <w:sz w:val="28"/>
          <w:szCs w:val="28"/>
          <w:u w:val="single"/>
        </w:rPr>
        <w:t>________________</w:t>
      </w:r>
    </w:p>
    <w:p w:rsidR="00E63456" w:rsidRPr="00E63456" w:rsidRDefault="00E63456" w:rsidP="00E63456">
      <w:pPr>
        <w:widowControl w:val="0"/>
        <w:rPr>
          <w:rFonts w:eastAsia="Arial Unicode MS"/>
          <w:color w:val="000000"/>
          <w:sz w:val="20"/>
          <w:szCs w:val="28"/>
        </w:rPr>
      </w:pPr>
      <w:r w:rsidRPr="00E63456">
        <w:rPr>
          <w:rFonts w:eastAsia="Arial Unicode MS"/>
          <w:color w:val="000000"/>
          <w:sz w:val="20"/>
          <w:szCs w:val="28"/>
        </w:rPr>
        <w:t xml:space="preserve">                              </w:t>
      </w:r>
      <w:proofErr w:type="gramStart"/>
      <w:r w:rsidRPr="00E63456">
        <w:rPr>
          <w:rFonts w:eastAsia="Arial Unicode MS"/>
          <w:color w:val="000000"/>
          <w:sz w:val="20"/>
          <w:szCs w:val="28"/>
        </w:rPr>
        <w:t>(Ф.И.О., должность представителя (подпись)                                                   (дата)</w:t>
      </w:r>
      <w:proofErr w:type="gramEnd"/>
    </w:p>
    <w:p w:rsidR="00E63456" w:rsidRPr="00E63456" w:rsidRDefault="00E63456" w:rsidP="00E63456">
      <w:pPr>
        <w:widowControl w:val="0"/>
        <w:rPr>
          <w:rFonts w:eastAsia="Arial Unicode MS"/>
          <w:color w:val="000000"/>
          <w:sz w:val="20"/>
          <w:szCs w:val="28"/>
        </w:rPr>
      </w:pPr>
      <w:r w:rsidRPr="00E63456">
        <w:rPr>
          <w:rFonts w:eastAsia="Arial Unicode MS"/>
          <w:color w:val="000000"/>
          <w:sz w:val="20"/>
          <w:szCs w:val="28"/>
        </w:rPr>
        <w:t xml:space="preserve">                                юридического лица; Ф.И.О. гражданина) </w:t>
      </w:r>
    </w:p>
    <w:p w:rsidR="00E63456" w:rsidRPr="00CB52FC" w:rsidRDefault="00E63456" w:rsidP="00E63456">
      <w:pPr>
        <w:widowControl w:val="0"/>
        <w:autoSpaceDE w:val="0"/>
        <w:autoSpaceDN w:val="0"/>
        <w:adjustRightInd w:val="0"/>
        <w:ind w:right="-8"/>
        <w:jc w:val="right"/>
        <w:rPr>
          <w:rFonts w:eastAsia="Arial Unicode MS"/>
          <w:bCs/>
        </w:rPr>
      </w:pPr>
      <w:r w:rsidRPr="00E63456">
        <w:rPr>
          <w:rFonts w:eastAsia="Arial Unicode MS"/>
          <w:bCs/>
          <w:sz w:val="28"/>
          <w:szCs w:val="28"/>
        </w:rPr>
        <w:lastRenderedPageBreak/>
        <w:t xml:space="preserve"> </w:t>
      </w:r>
      <w:r w:rsidRPr="00CB52FC">
        <w:rPr>
          <w:rFonts w:eastAsia="Arial Unicode MS"/>
          <w:bCs/>
        </w:rPr>
        <w:t>Приложение №2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E63456" w:rsidRPr="00CB52FC" w:rsidTr="006D4F02">
        <w:trPr>
          <w:trHeight w:val="2944"/>
        </w:trPr>
        <w:tc>
          <w:tcPr>
            <w:tcW w:w="5482" w:type="dxa"/>
          </w:tcPr>
          <w:p w:rsidR="00E63456" w:rsidRPr="00CB52FC" w:rsidRDefault="00E63456" w:rsidP="00E63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</w:rPr>
            </w:pPr>
            <w:r w:rsidRPr="00CB52FC">
              <w:rPr>
                <w:rFonts w:eastAsia="Arial Unicode MS"/>
                <w:bCs/>
              </w:rPr>
              <w:t xml:space="preserve">к Административному регламенту </w:t>
            </w:r>
          </w:p>
          <w:p w:rsidR="00E63456" w:rsidRPr="00CB52FC" w:rsidRDefault="00E63456" w:rsidP="00E63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color w:val="000000"/>
              </w:rPr>
            </w:pPr>
            <w:r w:rsidRPr="00CB52FC">
              <w:rPr>
                <w:rFonts w:eastAsia="Arial Unicode MS"/>
                <w:bCs/>
                <w:color w:val="000000"/>
              </w:rPr>
              <w:t xml:space="preserve">по предоставлению </w:t>
            </w:r>
            <w:proofErr w:type="gramStart"/>
            <w:r w:rsidRPr="00CB52FC">
              <w:rPr>
                <w:rFonts w:eastAsia="Arial Unicode MS"/>
                <w:bCs/>
                <w:color w:val="000000"/>
              </w:rPr>
              <w:t>муниципальной</w:t>
            </w:r>
            <w:proofErr w:type="gramEnd"/>
            <w:r w:rsidRPr="00CB52FC">
              <w:rPr>
                <w:rFonts w:eastAsia="Arial Unicode MS"/>
                <w:bCs/>
                <w:color w:val="000000"/>
              </w:rPr>
              <w:t xml:space="preserve"> </w:t>
            </w:r>
          </w:p>
          <w:p w:rsidR="00E63456" w:rsidRPr="00CB52FC" w:rsidRDefault="00E63456" w:rsidP="00E63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</w:rPr>
            </w:pPr>
            <w:r w:rsidRPr="00CB52FC">
              <w:rPr>
                <w:rFonts w:eastAsia="Arial Unicode MS"/>
                <w:bCs/>
                <w:color w:val="000000"/>
              </w:rPr>
              <w:t>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</w:p>
        </w:tc>
      </w:tr>
    </w:tbl>
    <w:p w:rsidR="00E63456" w:rsidRPr="00E63456" w:rsidRDefault="00E63456" w:rsidP="00E63456">
      <w:pPr>
        <w:widowControl w:val="0"/>
        <w:spacing w:line="240" w:lineRule="exact"/>
        <w:jc w:val="right"/>
        <w:rPr>
          <w:rFonts w:eastAsia="Arial Unicode MS"/>
          <w:color w:val="000000"/>
          <w:sz w:val="28"/>
          <w:szCs w:val="28"/>
        </w:rPr>
      </w:pPr>
    </w:p>
    <w:p w:rsidR="00E63456" w:rsidRPr="00E63456" w:rsidRDefault="00E63456" w:rsidP="00E63456">
      <w:pPr>
        <w:widowControl w:val="0"/>
        <w:spacing w:line="240" w:lineRule="exact"/>
        <w:jc w:val="center"/>
        <w:rPr>
          <w:rFonts w:eastAsia="Arial Unicode MS"/>
          <w:color w:val="000000"/>
          <w:sz w:val="28"/>
          <w:szCs w:val="28"/>
        </w:rPr>
      </w:pPr>
    </w:p>
    <w:p w:rsidR="00E63456" w:rsidRPr="00E63456" w:rsidRDefault="00E63456" w:rsidP="00E63456">
      <w:pPr>
        <w:widowControl w:val="0"/>
        <w:spacing w:line="240" w:lineRule="exact"/>
        <w:jc w:val="center"/>
        <w:rPr>
          <w:rFonts w:eastAsia="Arial Unicode MS"/>
          <w:color w:val="000000"/>
          <w:sz w:val="28"/>
          <w:szCs w:val="28"/>
        </w:rPr>
      </w:pPr>
    </w:p>
    <w:p w:rsidR="00E63456" w:rsidRPr="00E63456" w:rsidRDefault="00E63456" w:rsidP="00E63456">
      <w:pPr>
        <w:widowControl w:val="0"/>
        <w:spacing w:line="240" w:lineRule="exact"/>
        <w:jc w:val="center"/>
        <w:rPr>
          <w:rFonts w:eastAsia="Arial Unicode MS"/>
          <w:sz w:val="28"/>
          <w:szCs w:val="28"/>
        </w:rPr>
      </w:pPr>
      <w:r w:rsidRPr="00E63456">
        <w:rPr>
          <w:rFonts w:eastAsia="Arial Unicode MS"/>
          <w:color w:val="000000"/>
          <w:sz w:val="28"/>
          <w:szCs w:val="28"/>
        </w:rPr>
        <w:t>ПЕРЕЧЕНЬ</w:t>
      </w:r>
    </w:p>
    <w:p w:rsidR="00E63456" w:rsidRPr="00E63456" w:rsidRDefault="00E63456" w:rsidP="00E63456">
      <w:pPr>
        <w:widowControl w:val="0"/>
        <w:spacing w:line="260" w:lineRule="exact"/>
        <w:jc w:val="center"/>
        <w:rPr>
          <w:rFonts w:eastAsia="Arial Unicode MS"/>
          <w:sz w:val="28"/>
          <w:szCs w:val="28"/>
        </w:rPr>
      </w:pPr>
      <w:r w:rsidRPr="00E63456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документов необходимых для предоставления муниципальной услуги: </w:t>
      </w:r>
    </w:p>
    <w:p w:rsidR="00E63456" w:rsidRPr="00E63456" w:rsidRDefault="00E63456" w:rsidP="00E63456">
      <w:pPr>
        <w:widowControl w:val="0"/>
        <w:spacing w:line="274" w:lineRule="exact"/>
        <w:ind w:firstLine="400"/>
        <w:jc w:val="both"/>
        <w:rPr>
          <w:rFonts w:eastAsia="Arial Unicode MS"/>
          <w:color w:val="000000"/>
          <w:sz w:val="28"/>
          <w:szCs w:val="28"/>
        </w:rPr>
      </w:pPr>
    </w:p>
    <w:p w:rsidR="00E63456" w:rsidRPr="00E63456" w:rsidRDefault="00E63456" w:rsidP="00E63456">
      <w:pPr>
        <w:widowControl w:val="0"/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63456">
        <w:rPr>
          <w:rFonts w:eastAsia="Arial Unicode MS"/>
          <w:color w:val="000000"/>
          <w:sz w:val="28"/>
          <w:szCs w:val="28"/>
        </w:rPr>
        <w:t>- документ, удостоверяющий личность физического лица (его представителя);</w:t>
      </w:r>
    </w:p>
    <w:p w:rsidR="00E63456" w:rsidRPr="00E63456" w:rsidRDefault="00E63456" w:rsidP="00E63456">
      <w:pPr>
        <w:widowControl w:val="0"/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63456">
        <w:rPr>
          <w:rFonts w:eastAsia="Arial Unicode MS"/>
          <w:color w:val="000000"/>
          <w:sz w:val="28"/>
          <w:szCs w:val="28"/>
        </w:rPr>
        <w:t>- документ, подтверждающий полномочия представителя физического или юридического лица (при подаче заявления представителем);</w:t>
      </w:r>
    </w:p>
    <w:p w:rsidR="00E63456" w:rsidRPr="00E63456" w:rsidRDefault="00E63456" w:rsidP="00E63456">
      <w:pPr>
        <w:widowControl w:val="0"/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63456">
        <w:rPr>
          <w:rFonts w:eastAsia="Arial Unicode MS"/>
          <w:color w:val="000000"/>
          <w:sz w:val="28"/>
          <w:szCs w:val="28"/>
        </w:rPr>
        <w:t xml:space="preserve">- </w:t>
      </w:r>
      <w:r w:rsidRPr="00E63456">
        <w:rPr>
          <w:rFonts w:eastAsia="Arial Unicode MS"/>
          <w:sz w:val="28"/>
          <w:szCs w:val="28"/>
        </w:rPr>
        <w:t>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E63456" w:rsidRPr="00E63456" w:rsidRDefault="00E63456" w:rsidP="00E63456">
      <w:pPr>
        <w:widowControl w:val="0"/>
        <w:spacing w:line="276" w:lineRule="auto"/>
        <w:ind w:firstLine="709"/>
        <w:jc w:val="both"/>
        <w:rPr>
          <w:rFonts w:eastAsia="Arial Unicode MS"/>
          <w:sz w:val="20"/>
          <w:szCs w:val="22"/>
        </w:rPr>
      </w:pPr>
    </w:p>
    <w:p w:rsidR="00E63456" w:rsidRPr="00E63456" w:rsidRDefault="00E63456" w:rsidP="00E63456">
      <w:pPr>
        <w:rPr>
          <w:sz w:val="22"/>
          <w:szCs w:val="22"/>
        </w:rPr>
      </w:pPr>
    </w:p>
    <w:p w:rsidR="00E63456" w:rsidRPr="00E63456" w:rsidRDefault="00E63456" w:rsidP="00E63456">
      <w:pPr>
        <w:rPr>
          <w:sz w:val="22"/>
          <w:szCs w:val="22"/>
        </w:rPr>
      </w:pPr>
    </w:p>
    <w:p w:rsidR="00E63456" w:rsidRPr="00E63456" w:rsidRDefault="00E63456" w:rsidP="00E63456">
      <w:pPr>
        <w:rPr>
          <w:sz w:val="22"/>
          <w:szCs w:val="22"/>
        </w:rPr>
      </w:pPr>
    </w:p>
    <w:p w:rsidR="00E63456" w:rsidRPr="00E63456" w:rsidRDefault="00E63456" w:rsidP="00E63456">
      <w:pPr>
        <w:rPr>
          <w:sz w:val="22"/>
          <w:szCs w:val="22"/>
        </w:rPr>
      </w:pPr>
    </w:p>
    <w:p w:rsidR="00E63456" w:rsidRPr="00E63456" w:rsidRDefault="00E63456" w:rsidP="00E63456">
      <w:pPr>
        <w:rPr>
          <w:sz w:val="22"/>
          <w:szCs w:val="22"/>
        </w:rPr>
      </w:pPr>
    </w:p>
    <w:p w:rsidR="00E63456" w:rsidRPr="00E63456" w:rsidRDefault="00E63456" w:rsidP="00E63456">
      <w:pPr>
        <w:rPr>
          <w:sz w:val="22"/>
          <w:szCs w:val="22"/>
        </w:rPr>
      </w:pPr>
    </w:p>
    <w:p w:rsidR="00E63456" w:rsidRPr="00E63456" w:rsidRDefault="00E63456" w:rsidP="00E63456">
      <w:pPr>
        <w:rPr>
          <w:sz w:val="22"/>
          <w:szCs w:val="22"/>
        </w:rPr>
      </w:pPr>
    </w:p>
    <w:p w:rsidR="00E63456" w:rsidRPr="00E63456" w:rsidRDefault="00E63456" w:rsidP="00E63456">
      <w:pPr>
        <w:rPr>
          <w:sz w:val="22"/>
          <w:szCs w:val="22"/>
        </w:rPr>
      </w:pPr>
    </w:p>
    <w:p w:rsidR="00E63456" w:rsidRPr="00E63456" w:rsidRDefault="00E63456" w:rsidP="00E63456">
      <w:pPr>
        <w:rPr>
          <w:sz w:val="22"/>
          <w:szCs w:val="22"/>
        </w:rPr>
      </w:pPr>
    </w:p>
    <w:p w:rsidR="00E63456" w:rsidRPr="00E63456" w:rsidRDefault="00E63456" w:rsidP="00E63456">
      <w:pPr>
        <w:rPr>
          <w:sz w:val="22"/>
          <w:szCs w:val="22"/>
        </w:rPr>
      </w:pPr>
    </w:p>
    <w:p w:rsidR="00E63456" w:rsidRPr="00E63456" w:rsidRDefault="00E63456" w:rsidP="00E63456">
      <w:pPr>
        <w:rPr>
          <w:sz w:val="22"/>
          <w:szCs w:val="22"/>
        </w:rPr>
      </w:pPr>
    </w:p>
    <w:p w:rsidR="00E63456" w:rsidRPr="00E63456" w:rsidRDefault="00E63456" w:rsidP="00E63456">
      <w:pPr>
        <w:rPr>
          <w:sz w:val="22"/>
          <w:szCs w:val="22"/>
        </w:rPr>
      </w:pPr>
    </w:p>
    <w:p w:rsidR="00E63456" w:rsidRPr="00E63456" w:rsidRDefault="00E63456" w:rsidP="00E63456">
      <w:pPr>
        <w:rPr>
          <w:sz w:val="22"/>
          <w:szCs w:val="22"/>
        </w:rPr>
      </w:pPr>
    </w:p>
    <w:p w:rsidR="00E63456" w:rsidRPr="00E63456" w:rsidRDefault="00E63456" w:rsidP="00E63456">
      <w:pPr>
        <w:rPr>
          <w:sz w:val="22"/>
          <w:szCs w:val="22"/>
        </w:rPr>
      </w:pPr>
    </w:p>
    <w:p w:rsidR="00E63456" w:rsidRPr="00E63456" w:rsidRDefault="00E63456" w:rsidP="00E63456">
      <w:pPr>
        <w:rPr>
          <w:sz w:val="22"/>
          <w:szCs w:val="22"/>
        </w:rPr>
      </w:pPr>
    </w:p>
    <w:p w:rsidR="00E63456" w:rsidRPr="00E63456" w:rsidRDefault="00E63456" w:rsidP="00E63456">
      <w:pPr>
        <w:rPr>
          <w:sz w:val="22"/>
          <w:szCs w:val="22"/>
        </w:rPr>
      </w:pPr>
    </w:p>
    <w:p w:rsidR="00E63456" w:rsidRPr="00E63456" w:rsidRDefault="00E63456" w:rsidP="00E63456"/>
    <w:p w:rsidR="00E63456" w:rsidRPr="00E63456" w:rsidRDefault="00E63456" w:rsidP="00E63456"/>
    <w:p w:rsidR="00E63456" w:rsidRPr="00E63456" w:rsidRDefault="00E63456" w:rsidP="00E63456"/>
    <w:p w:rsidR="00E63456" w:rsidRPr="00E63456" w:rsidRDefault="00E63456" w:rsidP="00E63456"/>
    <w:p w:rsidR="00067A1A" w:rsidRDefault="00067A1A" w:rsidP="00D0671D">
      <w:pPr>
        <w:pStyle w:val="ConsPlusNormal"/>
        <w:jc w:val="right"/>
        <w:outlineLvl w:val="1"/>
      </w:pPr>
    </w:p>
    <w:sectPr w:rsidR="00067A1A" w:rsidSect="0013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57" w:rsidRDefault="00460057" w:rsidP="00AA4F62">
      <w:r>
        <w:separator/>
      </w:r>
    </w:p>
  </w:endnote>
  <w:endnote w:type="continuationSeparator" w:id="0">
    <w:p w:rsidR="00460057" w:rsidRDefault="00460057" w:rsidP="00AA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57" w:rsidRDefault="00460057" w:rsidP="00AA4F62">
      <w:r>
        <w:separator/>
      </w:r>
    </w:p>
  </w:footnote>
  <w:footnote w:type="continuationSeparator" w:id="0">
    <w:p w:rsidR="00460057" w:rsidRDefault="00460057" w:rsidP="00AA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7D"/>
    <w:rsid w:val="00067A1A"/>
    <w:rsid w:val="000B00CB"/>
    <w:rsid w:val="00134F7D"/>
    <w:rsid w:val="001B7143"/>
    <w:rsid w:val="002E6C38"/>
    <w:rsid w:val="003370B6"/>
    <w:rsid w:val="003931FE"/>
    <w:rsid w:val="003D0CA6"/>
    <w:rsid w:val="003E51DE"/>
    <w:rsid w:val="00460057"/>
    <w:rsid w:val="0056417C"/>
    <w:rsid w:val="00582852"/>
    <w:rsid w:val="006A6158"/>
    <w:rsid w:val="006E7C68"/>
    <w:rsid w:val="007C7C3B"/>
    <w:rsid w:val="00834ADC"/>
    <w:rsid w:val="00953BA1"/>
    <w:rsid w:val="00A10310"/>
    <w:rsid w:val="00AA4F62"/>
    <w:rsid w:val="00BB394B"/>
    <w:rsid w:val="00BE57FD"/>
    <w:rsid w:val="00CB52FC"/>
    <w:rsid w:val="00D0671D"/>
    <w:rsid w:val="00DA3084"/>
    <w:rsid w:val="00E202C7"/>
    <w:rsid w:val="00E32E04"/>
    <w:rsid w:val="00E378F9"/>
    <w:rsid w:val="00E63456"/>
    <w:rsid w:val="00E83D63"/>
    <w:rsid w:val="00F6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3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4F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4F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30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3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4F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4F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30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1515-0984-4831-81C7-821D5243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Deloproizvodstvo</dc:creator>
  <cp:lastModifiedBy>Deloproizvodstvo</cp:lastModifiedBy>
  <cp:revision>2</cp:revision>
  <cp:lastPrinted>2022-09-20T12:54:00Z</cp:lastPrinted>
  <dcterms:created xsi:type="dcterms:W3CDTF">2022-09-20T12:55:00Z</dcterms:created>
  <dcterms:modified xsi:type="dcterms:W3CDTF">2022-09-20T12:55:00Z</dcterms:modified>
</cp:coreProperties>
</file>